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214" w:type="dxa"/>
        <w:tblInd w:w="108" w:type="dxa"/>
        <w:tblLook w:val="01E0" w:firstRow="1" w:lastRow="1" w:firstColumn="1" w:lastColumn="1" w:noHBand="0" w:noVBand="0"/>
      </w:tblPr>
      <w:tblGrid>
        <w:gridCol w:w="3934"/>
        <w:gridCol w:w="5280"/>
      </w:tblGrid>
      <w:tr w:rsidR="00B06BB0" w:rsidTr="00E40462">
        <w:tc>
          <w:tcPr>
            <w:tcW w:w="3934" w:type="dxa"/>
            <w:hideMark/>
          </w:tcPr>
          <w:p w:rsidR="00B06BB0" w:rsidRPr="00DE374B" w:rsidRDefault="00B06BB0" w:rsidP="00E40462">
            <w:pPr>
              <w:jc w:val="center"/>
              <w:rPr>
                <w:color w:val="000000"/>
                <w:sz w:val="24"/>
                <w:szCs w:val="24"/>
              </w:rPr>
            </w:pPr>
            <w:r w:rsidRPr="00DE374B">
              <w:rPr>
                <w:color w:val="000000"/>
                <w:sz w:val="24"/>
                <w:szCs w:val="24"/>
              </w:rPr>
              <w:t>CÔNG AN TỈNH LAI CHÂU</w:t>
            </w:r>
          </w:p>
        </w:tc>
        <w:tc>
          <w:tcPr>
            <w:tcW w:w="5280" w:type="dxa"/>
            <w:hideMark/>
          </w:tcPr>
          <w:p w:rsidR="00B06BB0" w:rsidRDefault="00B06BB0" w:rsidP="00E40462">
            <w:pPr>
              <w:jc w:val="center"/>
              <w:rPr>
                <w:b/>
                <w:color w:val="000000"/>
                <w:sz w:val="26"/>
                <w:szCs w:val="26"/>
              </w:rPr>
            </w:pPr>
            <w:r w:rsidRPr="00DE374B">
              <w:rPr>
                <w:b/>
                <w:color w:val="000000"/>
                <w:sz w:val="24"/>
                <w:szCs w:val="26"/>
              </w:rPr>
              <w:t xml:space="preserve">CỘNG HOÀ XÃ HỘI CHỦ NGHĨA VIỆT </w:t>
            </w:r>
            <w:smartTag w:uri="urn:schemas-microsoft-com:office:smarttags" w:element="place">
              <w:smartTag w:uri="urn:schemas-microsoft-com:office:smarttags" w:element="country-region">
                <w:r w:rsidRPr="00DE374B">
                  <w:rPr>
                    <w:b/>
                    <w:color w:val="000000"/>
                    <w:sz w:val="24"/>
                    <w:szCs w:val="26"/>
                  </w:rPr>
                  <w:t>NAM</w:t>
                </w:r>
              </w:smartTag>
            </w:smartTag>
          </w:p>
        </w:tc>
      </w:tr>
      <w:tr w:rsidR="00B06BB0" w:rsidRPr="00DE374B" w:rsidTr="00E40462">
        <w:tc>
          <w:tcPr>
            <w:tcW w:w="3934" w:type="dxa"/>
            <w:hideMark/>
          </w:tcPr>
          <w:p w:rsidR="00B06BB0" w:rsidRPr="00DE374B" w:rsidRDefault="00B06BB0" w:rsidP="00E40462">
            <w:pPr>
              <w:jc w:val="center"/>
              <w:rPr>
                <w:b/>
                <w:color w:val="000000"/>
                <w:sz w:val="24"/>
                <w:szCs w:val="24"/>
              </w:rPr>
            </w:pPr>
            <w:r w:rsidRPr="00DE374B">
              <w:rPr>
                <w:b/>
                <w:color w:val="000000"/>
                <w:sz w:val="24"/>
                <w:szCs w:val="24"/>
              </w:rPr>
              <w:t>CÔNG AN HUYỆN MƯỜNG TÈ</w:t>
            </w:r>
          </w:p>
          <w:p w:rsidR="00B06BB0" w:rsidRPr="00DE374B" w:rsidRDefault="00B06BB0" w:rsidP="00E40462">
            <w:pPr>
              <w:jc w:val="center"/>
              <w:rPr>
                <w:b/>
                <w:color w:val="000000"/>
                <w:sz w:val="24"/>
                <w:szCs w:val="24"/>
              </w:rPr>
            </w:pPr>
            <w:r w:rsidRPr="00DE374B">
              <w:rPr>
                <w:noProof/>
                <w:sz w:val="24"/>
                <w:szCs w:val="24"/>
              </w:rPr>
              <mc:AlternateContent>
                <mc:Choice Requires="wps">
                  <w:drawing>
                    <wp:anchor distT="0" distB="0" distL="114300" distR="114300" simplePos="0" relativeHeight="251661312" behindDoc="0" locked="0" layoutInCell="1" allowOverlap="1" wp14:anchorId="081922E8" wp14:editId="475CC698">
                      <wp:simplePos x="0" y="0"/>
                      <wp:positionH relativeFrom="column">
                        <wp:posOffset>600075</wp:posOffset>
                      </wp:positionH>
                      <wp:positionV relativeFrom="paragraph">
                        <wp:posOffset>15240</wp:posOffset>
                      </wp:positionV>
                      <wp:extent cx="1038225" cy="0"/>
                      <wp:effectExtent l="0" t="0" r="9525" b="19050"/>
                      <wp:wrapNone/>
                      <wp:docPr id="3"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38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3" o:spid="_x0000_s1026" style="position:absolute;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25pt,1.2pt" to="129pt,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"/>
                  </w:pict>
                </mc:Fallback>
              </mc:AlternateContent>
            </w:r>
          </w:p>
        </w:tc>
        <w:tc>
          <w:tcPr>
            <w:tcW w:w="5280" w:type="dxa"/>
            <w:hideMark/>
          </w:tcPr>
          <w:p w:rsidR="00B06BB0" w:rsidRPr="00DE374B" w:rsidRDefault="00B06BB0" w:rsidP="00E40462">
            <w:pPr>
              <w:jc w:val="center"/>
              <w:rPr>
                <w:b/>
                <w:color w:val="000000"/>
                <w:sz w:val="26"/>
                <w:szCs w:val="26"/>
              </w:rPr>
            </w:pPr>
            <w:r w:rsidRPr="00DE374B">
              <w:rPr>
                <w:noProof/>
                <w:sz w:val="26"/>
                <w:szCs w:val="26"/>
              </w:rPr>
              <mc:AlternateContent>
                <mc:Choice Requires="wps">
                  <w:drawing>
                    <wp:anchor distT="0" distB="0" distL="114300" distR="114300" simplePos="0" relativeHeight="251662336" behindDoc="0" locked="0" layoutInCell="1" allowOverlap="1" wp14:anchorId="4D3B846B" wp14:editId="7F53D67B">
                      <wp:simplePos x="0" y="0"/>
                      <wp:positionH relativeFrom="column">
                        <wp:posOffset>610870</wp:posOffset>
                      </wp:positionH>
                      <wp:positionV relativeFrom="paragraph">
                        <wp:posOffset>209550</wp:posOffset>
                      </wp:positionV>
                      <wp:extent cx="196215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62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8.1pt,16.5pt" to="202.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"/>
                  </w:pict>
                </mc:Fallback>
              </mc:AlternateContent>
            </w:r>
            <w:r w:rsidRPr="00DE374B">
              <w:rPr>
                <w:b/>
                <w:color w:val="000000"/>
                <w:sz w:val="26"/>
                <w:szCs w:val="26"/>
              </w:rPr>
              <w:t xml:space="preserve">Độc lập </w:t>
            </w:r>
            <w:r w:rsidRPr="00DE374B">
              <w:rPr>
                <w:color w:val="000000"/>
                <w:sz w:val="26"/>
                <w:szCs w:val="26"/>
              </w:rPr>
              <w:t>-</w:t>
            </w:r>
            <w:r w:rsidRPr="00DE374B">
              <w:rPr>
                <w:b/>
                <w:color w:val="000000"/>
                <w:sz w:val="26"/>
                <w:szCs w:val="26"/>
              </w:rPr>
              <w:t xml:space="preserve"> Tự do </w:t>
            </w:r>
            <w:r w:rsidRPr="00DE374B">
              <w:rPr>
                <w:color w:val="000000"/>
                <w:sz w:val="26"/>
                <w:szCs w:val="26"/>
              </w:rPr>
              <w:t xml:space="preserve">- </w:t>
            </w:r>
            <w:r w:rsidRPr="00DE374B">
              <w:rPr>
                <w:b/>
                <w:color w:val="000000"/>
                <w:sz w:val="26"/>
                <w:szCs w:val="26"/>
              </w:rPr>
              <w:t>Hạnh phúc</w:t>
            </w:r>
          </w:p>
        </w:tc>
      </w:tr>
      <w:tr w:rsidR="00B06BB0" w:rsidRPr="005B5E43" w:rsidTr="00E40462">
        <w:tc>
          <w:tcPr>
            <w:tcW w:w="3934" w:type="dxa"/>
            <w:hideMark/>
          </w:tcPr>
          <w:p w:rsidR="00B06BB0" w:rsidRPr="005B5E43" w:rsidRDefault="00B06BB0" w:rsidP="00E40462">
            <w:pPr>
              <w:jc w:val="center"/>
              <w:rPr>
                <w:color w:val="000000"/>
                <w:sz w:val="26"/>
                <w:szCs w:val="26"/>
              </w:rPr>
            </w:pPr>
            <w:r>
              <w:rPr>
                <w:color w:val="000000"/>
                <w:sz w:val="26"/>
                <w:szCs w:val="26"/>
              </w:rPr>
              <w:t xml:space="preserve">Số:  </w:t>
            </w:r>
            <w:r w:rsidRPr="005B5E43">
              <w:rPr>
                <w:color w:val="000000"/>
                <w:sz w:val="26"/>
                <w:szCs w:val="26"/>
              </w:rPr>
              <w:t>/BC-CAH-TH</w:t>
            </w:r>
          </w:p>
        </w:tc>
        <w:tc>
          <w:tcPr>
            <w:tcW w:w="5280" w:type="dxa"/>
            <w:hideMark/>
          </w:tcPr>
          <w:p w:rsidR="00B06BB0" w:rsidRPr="005B5E43" w:rsidRDefault="00B06BB0" w:rsidP="00E40462">
            <w:pPr>
              <w:jc w:val="center"/>
              <w:rPr>
                <w:i/>
                <w:color w:val="000000"/>
                <w:sz w:val="26"/>
                <w:szCs w:val="26"/>
              </w:rPr>
            </w:pPr>
            <w:r w:rsidRPr="005B5E43">
              <w:rPr>
                <w:i/>
                <w:color w:val="000000"/>
                <w:sz w:val="26"/>
                <w:szCs w:val="26"/>
              </w:rPr>
              <w:t>Mường Tè, ngày</w:t>
            </w:r>
            <w:r>
              <w:rPr>
                <w:i/>
                <w:color w:val="000000"/>
                <w:sz w:val="26"/>
                <w:szCs w:val="26"/>
              </w:rPr>
              <w:t xml:space="preserve"> </w:t>
            </w:r>
            <w:r w:rsidR="00DE5D4D">
              <w:rPr>
                <w:i/>
                <w:color w:val="000000"/>
                <w:sz w:val="26"/>
                <w:szCs w:val="26"/>
              </w:rPr>
              <w:t xml:space="preserve"> tháng 6</w:t>
            </w:r>
            <w:r w:rsidRPr="005B5E43">
              <w:rPr>
                <w:i/>
                <w:color w:val="000000"/>
                <w:sz w:val="26"/>
                <w:szCs w:val="26"/>
              </w:rPr>
              <w:t xml:space="preserve"> năm 2021</w:t>
            </w:r>
          </w:p>
        </w:tc>
      </w:tr>
    </w:tbl>
    <w:p w:rsidR="006679C4" w:rsidRDefault="006679C4" w:rsidP="006679C4"/>
    <w:p w:rsidR="006679C4" w:rsidRDefault="006679C4" w:rsidP="006679C4">
      <w:pPr>
        <w:jc w:val="center"/>
        <w:rPr>
          <w:b/>
          <w:bCs/>
          <w:lang w:val="pt-BR"/>
        </w:rPr>
      </w:pPr>
      <w:r>
        <w:rPr>
          <w:b/>
          <w:bCs/>
          <w:lang w:val="pt-BR"/>
        </w:rPr>
        <w:t>BÁO CÁO</w:t>
      </w:r>
    </w:p>
    <w:p w:rsidR="00064DC8" w:rsidRDefault="006679C4" w:rsidP="00064DC8">
      <w:pPr>
        <w:jc w:val="center"/>
        <w:rPr>
          <w:b/>
          <w:bCs/>
          <w:lang w:val="pt-BR"/>
        </w:rPr>
      </w:pPr>
      <w:r>
        <w:rPr>
          <w:b/>
          <w:bCs/>
          <w:lang w:val="pt-BR"/>
        </w:rPr>
        <w:t xml:space="preserve">Kết quả công tác phòng, chống tội phạm và </w:t>
      </w:r>
      <w:r w:rsidR="00064DC8">
        <w:rPr>
          <w:b/>
          <w:bCs/>
          <w:lang w:val="pt-BR"/>
        </w:rPr>
        <w:t>vi phạm pháp luật</w:t>
      </w:r>
      <w:r w:rsidR="00E94D03">
        <w:rPr>
          <w:b/>
          <w:bCs/>
          <w:lang w:val="pt-BR"/>
        </w:rPr>
        <w:t xml:space="preserve"> </w:t>
      </w:r>
    </w:p>
    <w:p w:rsidR="006679C4" w:rsidRDefault="00741D79" w:rsidP="00064DC8">
      <w:pPr>
        <w:jc w:val="center"/>
        <w:rPr>
          <w:b/>
          <w:bCs/>
          <w:lang w:val="pt-BR"/>
        </w:rPr>
      </w:pPr>
      <w:r>
        <w:rPr>
          <w:b/>
          <w:bCs/>
          <w:lang w:val="pt-BR"/>
        </w:rPr>
        <w:t>6 tháng đầu năm 2021</w:t>
      </w:r>
      <w:r w:rsidR="005853DF">
        <w:rPr>
          <w:b/>
          <w:bCs/>
          <w:lang w:val="pt-BR"/>
        </w:rPr>
        <w:t>; nhiệm vụ trong tâm</w:t>
      </w:r>
      <w:r w:rsidR="00E94D03">
        <w:rPr>
          <w:b/>
          <w:bCs/>
          <w:lang w:val="pt-BR"/>
        </w:rPr>
        <w:t xml:space="preserve"> 6 tháng cuối năm 2021</w:t>
      </w:r>
    </w:p>
    <w:p w:rsidR="006679C4" w:rsidRDefault="006679C4" w:rsidP="006679C4">
      <w:pPr>
        <w:spacing w:line="360" w:lineRule="exact"/>
        <w:jc w:val="center"/>
        <w:rPr>
          <w:b/>
          <w:bCs/>
          <w:lang w:val="pt-BR"/>
        </w:rPr>
      </w:pPr>
      <w:r>
        <w:rPr>
          <w:noProof/>
        </w:rPr>
        <mc:AlternateContent>
          <mc:Choice Requires="wps">
            <w:drawing>
              <wp:anchor distT="0" distB="0" distL="114300" distR="114300" simplePos="0" relativeHeight="251659264" behindDoc="0" locked="0" layoutInCell="1" allowOverlap="1">
                <wp:simplePos x="0" y="0"/>
                <wp:positionH relativeFrom="column">
                  <wp:posOffset>2248535</wp:posOffset>
                </wp:positionH>
                <wp:positionV relativeFrom="paragraph">
                  <wp:posOffset>91440</wp:posOffset>
                </wp:positionV>
                <wp:extent cx="1557655" cy="0"/>
                <wp:effectExtent l="0" t="0" r="23495" b="19050"/>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5765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1"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7.05pt,7.2pt" to="299.7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"/>
            </w:pict>
          </mc:Fallback>
        </mc:AlternateContent>
      </w:r>
    </w:p>
    <w:p w:rsidR="00F023F0" w:rsidRPr="00EF6DE4" w:rsidRDefault="00F023F0" w:rsidP="00F023F0">
      <w:pPr>
        <w:spacing w:before="120"/>
        <w:ind w:firstLine="680"/>
        <w:jc w:val="both"/>
        <w:rPr>
          <w:lang w:val="pt-BR"/>
        </w:rPr>
      </w:pPr>
      <w:r w:rsidRPr="00EF6DE4">
        <w:rPr>
          <w:b/>
        </w:rPr>
        <w:t>I. ĐÁNH GIÁ TÌNH HÌNH</w:t>
      </w:r>
    </w:p>
    <w:p w:rsidR="00F023F0" w:rsidRPr="00A85057" w:rsidRDefault="00F023F0" w:rsidP="00F023F0">
      <w:pPr>
        <w:spacing w:before="120"/>
        <w:ind w:firstLine="680"/>
        <w:jc w:val="both"/>
        <w:outlineLvl w:val="0"/>
      </w:pPr>
      <w:r w:rsidRPr="00265728">
        <w:rPr>
          <w:b/>
        </w:rPr>
        <w:t xml:space="preserve">1. </w:t>
      </w:r>
      <w:r w:rsidRPr="00265728">
        <w:t>Các thế lực thù địch ngày càng gia tăng hoạt động chống phá với nhiều phương thức, thủ đoạn tinh vi, xảo quyệt, đặc biệt là các hoạt động tình báo, gián điệp, thâm nhập, tác động chuyển hóa nội bộ, cài cắm nội gián, thu thập tin tức tình báo, tác động chính sách, pháp luật của các cơ quan đặc biệt nước ngoài; hoạt động tuyên truyền phá hoại tư tưởng, kích động gây rối an ninh, trật tự, hình thành và công khai hóa các tổ chức chính trị đối lập trong nước, khủng bố nhằm phá hoại Đại hội đảng bộ các cấp và Đại hội đại biểu toàn quốc lần thứ XIII của Đảng</w:t>
      </w:r>
      <w:r>
        <w:t xml:space="preserve"> và liên quan bầu cử đại biểu Quốc hội và bầu cử đại biểu HĐND các cấp nhiệm kỳ 2021 - 2026</w:t>
      </w:r>
      <w:r w:rsidRPr="00265728">
        <w:t xml:space="preserve">. Trước tình hình đó, Đảng ủy, Lãnh đạo đơn vị đã tham mưu  Huyện ủy, UBND huyện xây dựng các Kế hoạch, mở các đợt cao điểm trấn áp các loại tội phạm, triển khai nhiều biện pháp đấu tranh, ngăn chặn các âm mưu, hành động chống phá của các thế lực thù địch. </w:t>
      </w:r>
    </w:p>
    <w:p w:rsidR="00F023F0" w:rsidRPr="00EF6DE4" w:rsidRDefault="00F023F0" w:rsidP="00F023F0">
      <w:pPr>
        <w:spacing w:before="120"/>
        <w:ind w:firstLine="680"/>
        <w:jc w:val="both"/>
        <w:outlineLvl w:val="0"/>
        <w:rPr>
          <w:b/>
          <w:spacing w:val="-2"/>
        </w:rPr>
      </w:pPr>
      <w:r w:rsidRPr="00A85057">
        <w:rPr>
          <w:b/>
          <w:spacing w:val="-2"/>
        </w:rPr>
        <w:t xml:space="preserve">2. </w:t>
      </w:r>
      <w:r w:rsidRPr="00A85057">
        <w:rPr>
          <w:spacing w:val="-2"/>
        </w:rPr>
        <w:t xml:space="preserve">Tình hình an ninh chính trị nội bộ trên địa bàn huyện cơ bản ổn định, chưa phát hiện các trường hợp có biểu hiện “tự diễn biến”, “tự chuyển hóa” trong nội bộ; </w:t>
      </w:r>
      <w:r w:rsidRPr="00EF6DE4">
        <w:rPr>
          <w:spacing w:val="-2"/>
        </w:rPr>
        <w:t xml:space="preserve">tình hình an ninh, an toàn và dư luận xã hội liên quan đến Đại hội Đảng toàn quốc lần thứ XIII của Đảng được đảm bảo; </w:t>
      </w:r>
      <w:r w:rsidRPr="00A85057">
        <w:rPr>
          <w:spacing w:val="-2"/>
        </w:rPr>
        <w:t xml:space="preserve">công tác phối hợp thẩm tra tiêu chuẩn chính trị </w:t>
      </w:r>
      <w:r>
        <w:rPr>
          <w:spacing w:val="-2"/>
        </w:rPr>
        <w:t>phục vụ nhân sự bầ</w:t>
      </w:r>
      <w:r w:rsidRPr="00EF6DE4">
        <w:rPr>
          <w:spacing w:val="-2"/>
        </w:rPr>
        <w:t>u cử, lý lịch, nhân thân các trường hợp tự ứng cử đại biểu HĐND các cấp nhiệm kỳ 2021 - 2026, công tác vận động bầu cử</w:t>
      </w:r>
      <w:r w:rsidRPr="00A85057">
        <w:rPr>
          <w:spacing w:val="-2"/>
        </w:rPr>
        <w:t xml:space="preserve"> được thực hiện nghiêm túc, đúng quy trình, đảm bảo đúng theo tiêu chuẩn chính trị, kiên quyết không để cán bộ, đảng viên không đủ tiêu chuẩn chính trị vào làm việc tại các cơ quan Đảng, Nhà nước; phối hợp với các cơ quan trên địa bàn huyện làm tốt công tác bảo vệ bí mật nhà nước; công tác đảm bảo an ninh mạng, an ninh thông tin, truyền thông; tình hình tranh chấp khiếu kiện, dân tộc, tôn giáo cơ bản ổn định, tuy nhiên vẫn còn tiềm ẩn nhiều yếu tố phức tạp, khó lường.</w:t>
      </w:r>
    </w:p>
    <w:p w:rsidR="00F023F0" w:rsidRPr="00AB31EB" w:rsidRDefault="00F023F0" w:rsidP="00F023F0">
      <w:pPr>
        <w:spacing w:before="120"/>
        <w:ind w:firstLine="680"/>
        <w:jc w:val="both"/>
      </w:pPr>
      <w:r w:rsidRPr="00AB31EB">
        <w:rPr>
          <w:b/>
        </w:rPr>
        <w:t>3.</w:t>
      </w:r>
      <w:r w:rsidRPr="00AB31EB">
        <w:t xml:space="preserve"> Trong thời gian qua, tình hình dịch bệnh Covid-19 đang có nhiều diễn biến phức tạp, khó lường, ảnh hưởng đến sự phát triển kinh tế - xã hội của địa phương, đặc biệt là trên lĩnh vực tài chính, đầu tư, tiền tệ, tín dụng, ngân hàng. </w:t>
      </w:r>
      <w:proofErr w:type="gramStart"/>
      <w:r w:rsidRPr="00AB31EB">
        <w:t>Tình hình hoạt động của tội phạm có nhiều diễn biến phức tạp, nhất là số đối tượng chống đối không thực hiện các quy định của pháp luật, quy định về phòng, chống dịch.</w:t>
      </w:r>
      <w:proofErr w:type="gramEnd"/>
      <w:r w:rsidRPr="00AB31EB">
        <w:t xml:space="preserve"> Bên cạnh đó, hoạt động tuyên truyền, xuyên tạc, nói xấu Đảng, Nhà nước, tung tin không đúng sự thật về tình hình dịch bệnh Covid-19 trên không gian mạng; tình </w:t>
      </w:r>
      <w:r w:rsidRPr="00AB31EB">
        <w:lastRenderedPageBreak/>
        <w:t>hình hoạt động người nước ngoài nhập cảnh trái phép và hoạt động của người nước ngoài cư trú trên địa bàn hết sức phức tạp. Trước tình hình đó, Công an huyện đã tham mưu Huyện ủy, UBND huyện chỉ đạo các cơ quan, ban, ngành, các lực lượng vũ trang trên địa bàn huyện làm tốt công tác quản lý nhà nước về ANTT trên không gian mạng; tăng cường công tác tuần tra, kiểm soát các khu vực đường mòn, lối mở, kịp thời phát hiện, ngăn chặn người nước ngoài nhập cảnh trái phép vào Việt Nam và người Việt Nam xuất cảnh trái phép sang nước ngoài; đồng thời, quản lý chặt chẽ hoạt động của người nước ngoài cư trú trên địa bàn huyện. Do đó, trong thời gian qua, chưa ghi nhận tình hình phức tạp về ANTT liên quan đến dịch bệnh Covid-19.</w:t>
      </w:r>
    </w:p>
    <w:p w:rsidR="00F023F0" w:rsidRPr="009E5841" w:rsidRDefault="00F023F0" w:rsidP="00F023F0">
      <w:pPr>
        <w:spacing w:before="120"/>
        <w:ind w:firstLine="680"/>
        <w:jc w:val="both"/>
      </w:pPr>
      <w:r w:rsidRPr="009E5841">
        <w:rPr>
          <w:b/>
        </w:rPr>
        <w:t xml:space="preserve">4. </w:t>
      </w:r>
      <w:r w:rsidRPr="009E5841">
        <w:t xml:space="preserve">Trong những năm qua, tình hình hoạt động của các loại tội phạm có nhiều diễn biến phức tạp, </w:t>
      </w:r>
      <w:r>
        <w:t>có sự đan xen, chuyển hóa giữa</w:t>
      </w:r>
      <w:r w:rsidRPr="009E5841">
        <w:t xml:space="preserve"> các loại tội phạm hình sự, kinh tế, công nghệ cao. Các hành </w:t>
      </w:r>
      <w:proofErr w:type="gramStart"/>
      <w:r w:rsidRPr="009E5841">
        <w:t>vi</w:t>
      </w:r>
      <w:proofErr w:type="gramEnd"/>
      <w:r w:rsidRPr="009E5841">
        <w:t xml:space="preserve"> sử dụng vũ khí nóng, công cụ hỗ trợ và các loại hung khí gây án ngày càng manh động và nguy hiểm hơn. </w:t>
      </w:r>
      <w:proofErr w:type="gramStart"/>
      <w:r w:rsidRPr="009E5841">
        <w:t>Hoạt động của các loại tội phạm có sự câu kết ngày càng chặt chẽ, làm xuất hiện nhiều băng, ổ, nhóm tội phạm.</w:t>
      </w:r>
      <w:proofErr w:type="gramEnd"/>
      <w:r w:rsidRPr="009E5841">
        <w:t xml:space="preserve"> Đặc biệt, rong bối cảnh dịch bệnh Covid-19, tội phạm hình sự như: cướp giật tài sản, giết người cướp tài sản, gây rối, buôn lậu, sản xuất hàng giả nhất là hàng hóa liên quan đến phòng, chống dịch bệnh; hoạt động đầu cơ, nâng giá, trục lợi các vật tư thiết bị y tế gia tăng. Trước tình hình đó, Công an huyện đã tham mưu Thường trực Huyện ủy mở các đợt cao điểm đấu tranh, tấn công, trấn áp các loại tội phạm và các hành vi vi phạm pháp luật đảm bảo ANTT phục vụ phát triển kinh tế - xã hội của địa phương. </w:t>
      </w:r>
    </w:p>
    <w:p w:rsidR="00F023F0" w:rsidRPr="00C47D82" w:rsidRDefault="00F023F0" w:rsidP="00F023F0">
      <w:pPr>
        <w:spacing w:before="120"/>
        <w:ind w:firstLine="680"/>
        <w:jc w:val="both"/>
        <w:outlineLvl w:val="0"/>
      </w:pPr>
      <w:r w:rsidRPr="00C47D82">
        <w:rPr>
          <w:b/>
        </w:rPr>
        <w:t>5.</w:t>
      </w:r>
      <w:r w:rsidRPr="00C47D82">
        <w:t xml:space="preserve"> Trong 6 tháng đầu năm 2021, tội phạm về TTATXH có xu hướng tăng, nổi lên là các hành vi "Trộm cắp tài sản" và "Đánh bạc", tình hình trật tự an toàn giao thông, tình hình cháy, nổ cơ bản được kiểm soát; công tác đảm bảo an ninh, an toàn Nhà tạm giữ được thực hiện nghiêm túc, tình hình canm phạm nhân chết tại nơi giam, giữ có xu hướng tăng.</w:t>
      </w:r>
    </w:p>
    <w:p w:rsidR="00F023F0" w:rsidRPr="00AB31EB" w:rsidRDefault="00F023F0" w:rsidP="00F023F0">
      <w:pPr>
        <w:spacing w:before="120"/>
        <w:ind w:firstLine="680"/>
        <w:jc w:val="both"/>
        <w:rPr>
          <w:rFonts w:ascii="Times New Roman Bold" w:hAnsi="Times New Roman Bold"/>
          <w:b/>
          <w:bCs/>
        </w:rPr>
      </w:pPr>
      <w:r w:rsidRPr="00AB31EB">
        <w:rPr>
          <w:rFonts w:ascii="Times New Roman Bold" w:hAnsi="Times New Roman Bold"/>
          <w:b/>
          <w:bCs/>
        </w:rPr>
        <w:t>II. KIỂM ĐIỂM KẾT QUẢ CÁC MẶT CÔNG TÁC 6 THÁNG ĐẦU NĂM 2021</w:t>
      </w:r>
    </w:p>
    <w:p w:rsidR="00F023F0" w:rsidRPr="00AB31EB" w:rsidRDefault="00F023F0" w:rsidP="00F023F0">
      <w:pPr>
        <w:spacing w:before="120"/>
        <w:ind w:firstLine="680"/>
        <w:jc w:val="both"/>
      </w:pPr>
      <w:r w:rsidRPr="00AB31EB">
        <w:rPr>
          <w:b/>
        </w:rPr>
        <w:t>1.</w:t>
      </w:r>
      <w:r w:rsidRPr="00AB31EB">
        <w:t xml:space="preserve"> </w:t>
      </w:r>
      <w:r w:rsidRPr="00AB31EB">
        <w:rPr>
          <w:b/>
        </w:rPr>
        <w:t>Công tác tham mưu</w:t>
      </w:r>
    </w:p>
    <w:p w:rsidR="00F023F0" w:rsidRPr="00AB31EB" w:rsidRDefault="00F023F0" w:rsidP="00F023F0">
      <w:pPr>
        <w:spacing w:before="120"/>
        <w:ind w:firstLine="680"/>
        <w:jc w:val="both"/>
      </w:pPr>
      <w:r w:rsidRPr="00AB31EB">
        <w:t xml:space="preserve">Trong 6 tháng đầu năm 2021, Công </w:t>
      </w:r>
      <w:proofErr w:type="gramStart"/>
      <w:r w:rsidRPr="00AB31EB">
        <w:t>an</w:t>
      </w:r>
      <w:proofErr w:type="gramEnd"/>
      <w:r w:rsidRPr="00AB31EB">
        <w:t xml:space="preserve"> huyện đã tham mưu Thường trực Huyện ủy, U</w:t>
      </w:r>
      <w:r>
        <w:t>BND huyện ban hành 01 Chỉ thị, 10</w:t>
      </w:r>
      <w:r w:rsidRPr="00AB31EB">
        <w:t xml:space="preserve"> Kế hoạch về nhiệm vụ</w:t>
      </w:r>
      <w:r>
        <w:t xml:space="preserve"> đảm bảo an ninh, trật tự. Mở 02</w:t>
      </w:r>
      <w:r w:rsidRPr="00AB31EB">
        <w:t xml:space="preserve"> đợt cao điểm tấn công, trấn áp tội phạm; 01 đợt tuyên truyền, vận động, phòng ngừa và phá nhổ cây thuốc phiện góp phần giữ vững an ninh chính trị, trật tự an toàn xã hội trên địa bàn toàn huyện. Tham mưu UBND huyện ban hành Quyết định số 914/QĐ-UBND, ngày 03/6/2021 về việc kiện toàn Ban Chỉ đạo phòng, chống tội phạm, tệ nạn xã hội và xây dựng phong trào toàn dân bảo vệ an ninh Tổ quốc huyện Mường Tè. </w:t>
      </w:r>
    </w:p>
    <w:p w:rsidR="00F023F0" w:rsidRPr="00327FF7" w:rsidRDefault="00F023F0" w:rsidP="00F023F0">
      <w:pPr>
        <w:spacing w:before="120"/>
        <w:ind w:firstLine="680"/>
        <w:jc w:val="both"/>
        <w:rPr>
          <w:rFonts w:ascii="Times New Roman Bold" w:hAnsi="Times New Roman Bold"/>
          <w:b/>
        </w:rPr>
      </w:pPr>
      <w:r w:rsidRPr="00327FF7">
        <w:rPr>
          <w:rFonts w:ascii="Times New Roman Bold" w:hAnsi="Times New Roman Bold"/>
          <w:b/>
        </w:rPr>
        <w:lastRenderedPageBreak/>
        <w:t>2. Kết quả công tác bảo đảm an ninh, an toàn Đại hội Đảng toàn quốc lần thứ XIII, bầu cử đại biểu Quốc hội khóa XV và bầu cử đại biểu HĐND các cấp nhiệm kỳ 2021-2026; công tác phòng, chống dịch Covid-19</w:t>
      </w:r>
    </w:p>
    <w:p w:rsidR="00F023F0" w:rsidRPr="00732690" w:rsidRDefault="00F023F0" w:rsidP="00F023F0">
      <w:pPr>
        <w:ind w:firstLine="680"/>
        <w:rPr>
          <w:b/>
          <w:i/>
        </w:rPr>
      </w:pPr>
      <w:r w:rsidRPr="00732690">
        <w:rPr>
          <w:b/>
          <w:i/>
        </w:rPr>
        <w:t xml:space="preserve">2.1. Công tác bảo đảm </w:t>
      </w:r>
      <w:proofErr w:type="gramStart"/>
      <w:r w:rsidRPr="00732690">
        <w:rPr>
          <w:b/>
          <w:i/>
        </w:rPr>
        <w:t>an</w:t>
      </w:r>
      <w:proofErr w:type="gramEnd"/>
      <w:r w:rsidRPr="00732690">
        <w:rPr>
          <w:b/>
          <w:i/>
        </w:rPr>
        <w:t xml:space="preserve"> ninh, an toàn Đại hội Đảng toàn quốc lần thứ XIII</w:t>
      </w:r>
    </w:p>
    <w:p w:rsidR="00F023F0" w:rsidRPr="00327FF7" w:rsidRDefault="00F023F0" w:rsidP="00F023F0">
      <w:pPr>
        <w:spacing w:before="120"/>
        <w:ind w:firstLine="680"/>
        <w:jc w:val="both"/>
      </w:pPr>
      <w:r w:rsidRPr="00327FF7">
        <w:t>Thực hiện mệnh lệnh của Bộ trưởng Bộ Công an và Giám đốc Công an tỉnh Lai Châu về đảm bảo tuyệt đối an ninh, an toàn Đại hội XIII của Đảng. Trên cơ sở Kế hoạch số 982/KH-CAT-PV01, ngày 27/11/2020 của Công an tỉnh Lai Châu, Công an huyện Mường Tè đã ban hành Kế hoạch số 377/KH-CAH(TH), ngày 11/12/2020 về mở đợt cao điểm tấn công trấn áp tội phạm đảm bảo an ninh, trật tự Đại hội Đảng toàn quốc lần thứ XIII và Tết Nguyên đán Tân Sửu 2021. Qua đó, đã chỉ đạo các đội nghiệp vu, Công an các xã, thị trấn triển khai đồng bộ các biện pháp nghiệp vụ chủ động công tác nắm tình hình, tăng cường tấn công, trấn áp các loại tội phạm, triệt xóa các tụ điểm phức tạp về hình sự, ma túy, tạo môi trường an ninh, an toàn tổ chức thành công Đại hội Đảng toàn quốc lần thứ XIII của Đảng. Do đó, trong suốt quá trình diễn ra Đại hội Đảng t</w:t>
      </w:r>
      <w:r>
        <w:t>oàn quốc lần thứ XIII từ ngày 25</w:t>
      </w:r>
      <w:r w:rsidRPr="00327FF7">
        <w:t xml:space="preserve">/01/2021 đến 02/02/2021, tình hình ANTT ổn định, không ghi nhận các vụ việc phức tạp xảy ra. </w:t>
      </w:r>
    </w:p>
    <w:p w:rsidR="00F023F0" w:rsidRPr="00FE60FE" w:rsidRDefault="00F023F0" w:rsidP="00F023F0">
      <w:pPr>
        <w:spacing w:before="120"/>
        <w:ind w:firstLine="680"/>
        <w:jc w:val="both"/>
        <w:rPr>
          <w:b/>
          <w:i/>
        </w:rPr>
      </w:pPr>
      <w:r w:rsidRPr="00FE60FE">
        <w:rPr>
          <w:b/>
          <w:i/>
        </w:rPr>
        <w:t>2.2. Kết quả công tác bảo đảm an ninh, trật tự bầu cử đại biểu Quốc hội khóa XV và bầu cử đại biểu HĐND các cấp nhiệm kỳ 2021-2026</w:t>
      </w:r>
    </w:p>
    <w:p w:rsidR="00F023F0" w:rsidRDefault="00F023F0" w:rsidP="00F023F0">
      <w:pPr>
        <w:spacing w:before="120"/>
        <w:ind w:firstLine="680"/>
        <w:jc w:val="both"/>
        <w:rPr>
          <w:color w:val="FF0000"/>
        </w:rPr>
      </w:pPr>
      <w:r w:rsidRPr="00FE60FE">
        <w:t>Ngay từ đầu năm 2021, Đảng ủy, Lãnh đạo Công an huy</w:t>
      </w:r>
      <w:r>
        <w:t>ệ</w:t>
      </w:r>
      <w:r w:rsidRPr="00FE60FE">
        <w:t>n xác định đây là nhiệm vụ trọng tâm, quan trọng trong 6 tháng đầu năm 2021 của lực lượng Công an. Do đó, Ngay từ khi triển khai thực hiện Chỉ thị số 45-CT/TW của Bộ Chính trị về lãnh đạo, chỉ đạo cuộc bầu cử đại biểu Quốc hội khóa XV và đại biểu Hội đồng nhân dân các cấp nhiệm kỳ 2021 - 2026,</w:t>
      </w:r>
      <w:r>
        <w:rPr>
          <w:color w:val="FF0000"/>
        </w:rPr>
        <w:t xml:space="preserve"> </w:t>
      </w:r>
      <w:r w:rsidRPr="00777209">
        <w:rPr>
          <w:spacing w:val="-2"/>
        </w:rPr>
        <w:t xml:space="preserve">Công an huyện đã kịp thời tham mưu </w:t>
      </w:r>
      <w:r>
        <w:rPr>
          <w:spacing w:val="-2"/>
        </w:rPr>
        <w:t>các văn bản lãnh đạo, chỉ đạo liên quan đến công tác đảm bảo ANTT cuộc bầu cử và Ngày bầu cử</w:t>
      </w:r>
      <w:r>
        <w:rPr>
          <w:rStyle w:val="FootnoteReference"/>
          <w:spacing w:val="-2"/>
        </w:rPr>
        <w:footnoteReference w:id="1"/>
      </w:r>
      <w:r>
        <w:rPr>
          <w:spacing w:val="-2"/>
        </w:rPr>
        <w:t>.</w:t>
      </w:r>
      <w:r w:rsidRPr="00777209">
        <w:rPr>
          <w:spacing w:val="-2"/>
        </w:rPr>
        <w:t xml:space="preserve"> Chỉ đạo CBCS tăng cường công tác nắm tình hình, triển khai các biện pháp nghiệp vụ đảm bảo tuyệt đối an toàn các Hội nghị hiệp thương, Hội nghị tiếp xúc cử tri với những người ứng cử đại biểu Quốc hội và HĐND các cấp</w:t>
      </w:r>
      <w:r>
        <w:rPr>
          <w:spacing w:val="-2"/>
        </w:rPr>
        <w:t xml:space="preserve"> và công tác vận động bầu cử</w:t>
      </w:r>
      <w:r w:rsidRPr="00777209">
        <w:rPr>
          <w:spacing w:val="-2"/>
        </w:rPr>
        <w:t>. Phối hợp với Ban Tổ chức Huyện ủy rà soát, thẩm tra tiêu chuẩn chính trị đối với 100% nhân sự ứng cử đại biểu HĐND các cấp</w:t>
      </w:r>
      <w:r>
        <w:rPr>
          <w:spacing w:val="-2"/>
        </w:rPr>
        <w:t xml:space="preserve"> và nhân sự phục vụ bầu cử</w:t>
      </w:r>
      <w:r w:rsidRPr="00777209">
        <w:rPr>
          <w:spacing w:val="-2"/>
        </w:rPr>
        <w:t xml:space="preserve">. </w:t>
      </w:r>
      <w:r>
        <w:rPr>
          <w:spacing w:val="-2"/>
        </w:rPr>
        <w:t xml:space="preserve">Phối hợp với Ban Chỉ huy Quân sự huyện và các Đồn Biên phòng trên địa bàn huyện tăng cường lực lượng, </w:t>
      </w:r>
      <w:r>
        <w:t>tập trung phối hợp, hiệp đồng chặt chẽ trong bảo đảm ANTT cuộc bầu cử và Ngày bầu cử</w:t>
      </w:r>
      <w:r>
        <w:rPr>
          <w:rStyle w:val="FootnoteReference"/>
        </w:rPr>
        <w:footnoteReference w:id="2"/>
      </w:r>
      <w:r>
        <w:t>.</w:t>
      </w:r>
      <w:r w:rsidRPr="00777209">
        <w:rPr>
          <w:spacing w:val="-2"/>
        </w:rPr>
        <w:t xml:space="preserve"> </w:t>
      </w:r>
      <w:r>
        <w:t xml:space="preserve">Thường xuyên tổ chức gặp mặt, họp bản, tuyên truyền, giáo dục quần chúng nhân dân về các chủ trương, đường lối, chính </w:t>
      </w:r>
      <w:r>
        <w:lastRenderedPageBreak/>
        <w:t xml:space="preserve">sách của Đảng, pháp luật của Nhà nước, nhanh chóng giải quyết các nguyện vọng chính đáng của quần chúng nhân dân và vận động nhân dân đi bầu cử. Kết quả: Đã chỉ đạo, tham mưu giải quyết 04 vụ, việc nổi lên trước Ngày bầu cử và 01 vụ việc nổi lên trong Ngày bầu cử. Do đó, 100% cử tri trên địa bàn huyện đã tham gia bầu cử </w:t>
      </w:r>
      <w:proofErr w:type="gramStart"/>
      <w:r>
        <w:t>theo</w:t>
      </w:r>
      <w:proofErr w:type="gramEnd"/>
      <w:r>
        <w:t xml:space="preserve"> đúng quy định.</w:t>
      </w:r>
    </w:p>
    <w:p w:rsidR="00F023F0" w:rsidRPr="00DA54FF" w:rsidRDefault="00F023F0" w:rsidP="00F023F0">
      <w:pPr>
        <w:spacing w:before="120"/>
        <w:ind w:firstLine="680"/>
        <w:jc w:val="both"/>
        <w:rPr>
          <w:b/>
          <w:i/>
        </w:rPr>
      </w:pPr>
      <w:r w:rsidRPr="00DA54FF">
        <w:rPr>
          <w:b/>
          <w:i/>
        </w:rPr>
        <w:t>2.3. Công tác phòng, chống dịch Covid-19</w:t>
      </w:r>
    </w:p>
    <w:p w:rsidR="00F023F0" w:rsidRPr="00DA54FF" w:rsidRDefault="00F023F0" w:rsidP="00F023F0">
      <w:pPr>
        <w:spacing w:before="120"/>
        <w:ind w:firstLine="680"/>
        <w:jc w:val="both"/>
      </w:pPr>
      <w:r w:rsidRPr="00DA54FF">
        <w:t xml:space="preserve">- Trước tình hình diễn biến phức tạp của dịch bệnh Covid-19 gây ra, Công an huyện đã phối hợp với Trung tâm y tế huyện, Ban Chỉ huy Quân sự huyện, lực lượng Bộ đội Biên phòng và các cơ quan, ban, ngành, đoàn thể trên địa bàn huyện tuyên truyền, vận động quần chúng nhân dân nâng cao ý thức và trách nhiệm trong phòng, chống dịch bệnh, tăng cường công tác tuần tra, kiểm soát khu vực biên giới. </w:t>
      </w:r>
      <w:r>
        <w:t>Đ</w:t>
      </w:r>
      <w:r w:rsidRPr="00DA54FF">
        <w:t xml:space="preserve">ồng thời </w:t>
      </w:r>
      <w:r>
        <w:t xml:space="preserve">phối hợp </w:t>
      </w:r>
      <w:r w:rsidRPr="00DA54FF">
        <w:t>làm tốt công tác phối hợ</w:t>
      </w:r>
      <w:r>
        <w:t>p</w:t>
      </w:r>
      <w:r w:rsidRPr="00DA54FF">
        <w:t xml:space="preserve"> phát hiện, xử lý nghiêm các trường hợp </w:t>
      </w:r>
      <w:proofErr w:type="gramStart"/>
      <w:r w:rsidRPr="00DA54FF">
        <w:t>vi</w:t>
      </w:r>
      <w:proofErr w:type="gramEnd"/>
      <w:r w:rsidRPr="00DA54FF">
        <w:t xml:space="preserve"> phạm Chỉ thị số 16/CT-TTg của Thủ tướng Chính phủ. Trong 6 tháng đầu năm 2021,</w:t>
      </w:r>
      <w:r>
        <w:t xml:space="preserve"> đã p</w:t>
      </w:r>
      <w:r w:rsidRPr="00DA54FF">
        <w:t xml:space="preserve">hân công 03 CBCS trực tiếp làm nhiệm vụ phòng, chống dịch tại khu cách ly tập trung TTGDTX </w:t>
      </w:r>
      <w:r>
        <w:t>với</w:t>
      </w:r>
      <w:r w:rsidRPr="00DA54FF">
        <w:t xml:space="preserve"> trường hợp 35 trường hợ</w:t>
      </w:r>
      <w:r>
        <w:t xml:space="preserve">p. </w:t>
      </w:r>
      <w:proofErr w:type="gramStart"/>
      <w:r>
        <w:t xml:space="preserve">Qua công tác nắm tình hình, </w:t>
      </w:r>
      <w:r w:rsidRPr="00DA54FF">
        <w:t xml:space="preserve">các trường hợp </w:t>
      </w:r>
      <w:r>
        <w:t>trên đều</w:t>
      </w:r>
      <w:r w:rsidRPr="00DA54FF">
        <w:t xml:space="preserve"> chấp hành nghiêm các quy định của Bộ Y tế về phòng chống dịch bệnh, </w:t>
      </w:r>
      <w:r>
        <w:t>chưa</w:t>
      </w:r>
      <w:r w:rsidRPr="00DA54FF">
        <w:t xml:space="preserve"> ghi nhận trường hợp nào dương tính với Covid-19.</w:t>
      </w:r>
      <w:proofErr w:type="gramEnd"/>
      <w:r>
        <w:t xml:space="preserve"> </w:t>
      </w:r>
    </w:p>
    <w:p w:rsidR="00F023F0" w:rsidRPr="00DA54FF" w:rsidRDefault="00F023F0" w:rsidP="00F023F0">
      <w:pPr>
        <w:spacing w:before="120"/>
        <w:ind w:firstLine="680"/>
        <w:jc w:val="both"/>
      </w:pPr>
      <w:r w:rsidRPr="00DA54FF">
        <w:t>- Hưởng ứng lời kêu gọi của</w:t>
      </w:r>
      <w:r w:rsidRPr="00DA54FF">
        <w:rPr>
          <w:b/>
        </w:rPr>
        <w:t xml:space="preserve"> </w:t>
      </w:r>
      <w:r w:rsidRPr="00DA54FF">
        <w:t>Ủy ban MTTQVN tỉnh Lai Châu và phát động của Ban Giám đốc Công an tỉnh Lai Châu về ủng hộ phòng, chống dịch bệnh Covid-19, Lãnh đạo, CBCS trong đơn vị đã ủng hộ với tổng số tiền  25.500.000 đồng. Thực hiện Công văn của Tổng cục quản lý thị trường về việc triển khai Chương trình hỗ trợ tiêu thụ 3.000 tấn vải thiều Bắc Giang, CBCS trong đơn vị đã đăng ký ủng hộ 590 kg với số tiền 10.620.000 đồng; Lãnh đạo đơn vị đã chỉ đạo thực hiện việc cài đặt ứng dụng Bluezone trên điện thoại thông minh, đồng thời tuyên truyền đến người thân trong gia đình và người dân cùng thực hiện việc cài đặt ứng dụng nhằm hỗ trợ tốt hơn trong công tác kiểm soát dịch bệnh Covid-19.</w:t>
      </w:r>
    </w:p>
    <w:p w:rsidR="00F023F0" w:rsidRPr="00DA54FF" w:rsidRDefault="00F023F0" w:rsidP="00F023F0">
      <w:pPr>
        <w:spacing w:before="120"/>
        <w:ind w:firstLine="680"/>
        <w:jc w:val="both"/>
      </w:pPr>
      <w:r w:rsidRPr="00DA54FF">
        <w:t xml:space="preserve">- Phát hiện 01 trường hợp có hành </w:t>
      </w:r>
      <w:proofErr w:type="gramStart"/>
      <w:r w:rsidRPr="00DA54FF">
        <w:t>vi</w:t>
      </w:r>
      <w:proofErr w:type="gramEnd"/>
      <w:r w:rsidRPr="00DA54FF">
        <w:t>: "Chia sẻ bài viết không đúng sự thật về tình hình dịch bệnh Covid-19"</w:t>
      </w:r>
      <w:r w:rsidRPr="00DA54FF">
        <w:rPr>
          <w:vertAlign w:val="superscript"/>
        </w:rPr>
        <w:footnoteReference w:id="3"/>
      </w:r>
      <w:r w:rsidRPr="00DA54FF">
        <w:t xml:space="preserve"> và 01 trường hợp có hành vi "Không thực hiện biện pháp bảo vệ cá nhân (không đeo khẩu trang) đối với người có nguy cơ mắc bệnh dịch theo hướng dẫn của cơ quan y tế"</w:t>
      </w:r>
      <w:r w:rsidRPr="00DA54FF">
        <w:rPr>
          <w:vertAlign w:val="superscript"/>
        </w:rPr>
        <w:footnoteReference w:id="4"/>
      </w:r>
      <w:r w:rsidRPr="00DA54FF">
        <w:t xml:space="preserve"> . </w:t>
      </w:r>
    </w:p>
    <w:p w:rsidR="00454D6E" w:rsidRPr="00F023F0" w:rsidRDefault="00F023F0" w:rsidP="00F023F0">
      <w:pPr>
        <w:spacing w:before="120"/>
        <w:ind w:firstLine="680"/>
        <w:jc w:val="both"/>
        <w:rPr>
          <w:spacing w:val="-4"/>
        </w:rPr>
      </w:pPr>
      <w:r w:rsidRPr="00C843FD">
        <w:rPr>
          <w:spacing w:val="-4"/>
        </w:rPr>
        <w:lastRenderedPageBreak/>
        <w:t xml:space="preserve">- Tham mưu Chủ tịch UBND huyện ra 02 Quyết định xử phạt đối với trường hợp 02 trường hợp về hành </w:t>
      </w:r>
      <w:proofErr w:type="gramStart"/>
      <w:r w:rsidRPr="00C843FD">
        <w:rPr>
          <w:spacing w:val="-4"/>
        </w:rPr>
        <w:t>vi</w:t>
      </w:r>
      <w:proofErr w:type="gramEnd"/>
      <w:r w:rsidRPr="00C843FD">
        <w:rPr>
          <w:spacing w:val="-4"/>
        </w:rPr>
        <w:t xml:space="preserve"> "Không chấp hành các biện pháp phòng, chống dịch bệnh truyền nhiễm theo yêu cầu của cơ quan, tổ chức có thẩm quyền"</w:t>
      </w:r>
      <w:r w:rsidRPr="00C843FD">
        <w:rPr>
          <w:spacing w:val="-4"/>
          <w:vertAlign w:val="superscript"/>
        </w:rPr>
        <w:footnoteReference w:id="5"/>
      </w:r>
      <w:r w:rsidRPr="00C843FD">
        <w:rPr>
          <w:spacing w:val="-4"/>
        </w:rPr>
        <w:t>.</w:t>
      </w:r>
    </w:p>
    <w:p w:rsidR="006679C4" w:rsidRPr="00B70E00" w:rsidRDefault="006679C4" w:rsidP="00E04ADA">
      <w:pPr>
        <w:spacing w:before="120"/>
        <w:ind w:firstLine="680"/>
        <w:jc w:val="both"/>
        <w:rPr>
          <w:b/>
          <w:iCs/>
          <w:lang w:val="pt-BR"/>
        </w:rPr>
      </w:pPr>
      <w:r w:rsidRPr="00B70E00">
        <w:rPr>
          <w:b/>
          <w:iCs/>
          <w:lang w:val="pt-BR"/>
        </w:rPr>
        <w:t>III. CÔNG TÁC ĐẢM BẢO TTATXH</w:t>
      </w:r>
    </w:p>
    <w:p w:rsidR="004A359F" w:rsidRPr="004A359F" w:rsidRDefault="004A359F" w:rsidP="004A359F">
      <w:pPr>
        <w:tabs>
          <w:tab w:val="left" w:pos="0"/>
        </w:tabs>
        <w:spacing w:before="120"/>
        <w:ind w:firstLine="680"/>
        <w:jc w:val="both"/>
        <w:rPr>
          <w:b/>
          <w:bCs/>
          <w:iCs/>
          <w:lang w:val="pt-BR"/>
        </w:rPr>
      </w:pPr>
      <w:r w:rsidRPr="00B70E00">
        <w:rPr>
          <w:b/>
          <w:bCs/>
          <w:iCs/>
          <w:lang w:val="pt-BR"/>
        </w:rPr>
        <w:t>1. Công tác đấu tranh tội phạm về TTXH</w:t>
      </w:r>
    </w:p>
    <w:p w:rsidR="004A359F" w:rsidRPr="00877AB8" w:rsidRDefault="004A359F" w:rsidP="004A359F">
      <w:pPr>
        <w:tabs>
          <w:tab w:val="left" w:pos="5880"/>
        </w:tabs>
        <w:spacing w:before="120"/>
        <w:ind w:firstLine="680"/>
        <w:jc w:val="both"/>
      </w:pPr>
      <w:r w:rsidRPr="00877AB8">
        <w:rPr>
          <w:bCs/>
          <w:iCs/>
          <w:lang w:val="pt-BR"/>
        </w:rPr>
        <w:t>G</w:t>
      </w:r>
      <w:r w:rsidRPr="00877AB8">
        <w:rPr>
          <w:lang w:val="pt-BR"/>
        </w:rPr>
        <w:t>hi nhận xảy ra</w:t>
      </w:r>
      <w:r>
        <w:rPr>
          <w:bCs/>
        </w:rPr>
        <w:t xml:space="preserve"> 17 vụ/ 27 đối tượng</w:t>
      </w:r>
      <w:r w:rsidRPr="00877AB8">
        <w:rPr>
          <w:bCs/>
          <w:vertAlign w:val="superscript"/>
        </w:rPr>
        <w:footnoteReference w:id="6"/>
      </w:r>
      <w:r w:rsidRPr="00877AB8">
        <w:rPr>
          <w:bCs/>
        </w:rPr>
        <w:t xml:space="preserve"> </w:t>
      </w:r>
      <w:r w:rsidRPr="00877AB8">
        <w:rPr>
          <w:bCs/>
          <w:i/>
        </w:rPr>
        <w:t>(</w:t>
      </w:r>
      <w:r>
        <w:rPr>
          <w:bCs/>
          <w:i/>
        </w:rPr>
        <w:t>S</w:t>
      </w:r>
      <w:r w:rsidRPr="00877AB8">
        <w:rPr>
          <w:bCs/>
          <w:i/>
        </w:rPr>
        <w:t>o với cùng kỳ năm 2020</w:t>
      </w:r>
      <w:r>
        <w:rPr>
          <w:bCs/>
          <w:i/>
        </w:rPr>
        <w:t xml:space="preserve"> </w:t>
      </w:r>
      <w:r w:rsidRPr="00877AB8">
        <w:rPr>
          <w:bCs/>
          <w:i/>
        </w:rPr>
        <w:t>tăng 02 vụ</w:t>
      </w:r>
      <w:r>
        <w:rPr>
          <w:bCs/>
          <w:i/>
        </w:rPr>
        <w:t xml:space="preserve"> =13,3%;</w:t>
      </w:r>
      <w:r w:rsidRPr="00877AB8">
        <w:rPr>
          <w:bCs/>
          <w:i/>
        </w:rPr>
        <w:t xml:space="preserve"> tăng 10 đối tượng</w:t>
      </w:r>
      <w:r>
        <w:rPr>
          <w:bCs/>
          <w:i/>
        </w:rPr>
        <w:t xml:space="preserve"> = 58,8%</w:t>
      </w:r>
      <w:r w:rsidRPr="00877AB8">
        <w:rPr>
          <w:bCs/>
          <w:i/>
        </w:rPr>
        <w:t>)</w:t>
      </w:r>
      <w:r>
        <w:rPr>
          <w:bCs/>
        </w:rPr>
        <w:t>. Đ</w:t>
      </w:r>
      <w:r w:rsidRPr="00877AB8">
        <w:rPr>
          <w:bCs/>
        </w:rPr>
        <w:t xml:space="preserve">ã điều </w:t>
      </w:r>
      <w:r>
        <w:rPr>
          <w:bCs/>
        </w:rPr>
        <w:t>tra, làm rõ 16/</w:t>
      </w:r>
      <w:r w:rsidRPr="00877AB8">
        <w:rPr>
          <w:bCs/>
        </w:rPr>
        <w:t>17</w:t>
      </w:r>
      <w:r w:rsidRPr="00877AB8">
        <w:rPr>
          <w:bCs/>
          <w:lang w:val="vi-VN"/>
        </w:rPr>
        <w:t xml:space="preserve"> </w:t>
      </w:r>
      <w:r w:rsidRPr="00877AB8">
        <w:rPr>
          <w:bCs/>
        </w:rPr>
        <w:t xml:space="preserve">vụ (đạt </w:t>
      </w:r>
      <w:r>
        <w:rPr>
          <w:bCs/>
        </w:rPr>
        <w:t>94</w:t>
      </w:r>
      <w:proofErr w:type="gramStart"/>
      <w:r>
        <w:rPr>
          <w:bCs/>
        </w:rPr>
        <w:t>,1</w:t>
      </w:r>
      <w:proofErr w:type="gramEnd"/>
      <w:r w:rsidRPr="00877AB8">
        <w:rPr>
          <w:bCs/>
        </w:rPr>
        <w:t>%)</w:t>
      </w:r>
      <w:r w:rsidRPr="00877AB8">
        <w:rPr>
          <w:bCs/>
          <w:i/>
        </w:rPr>
        <w:t xml:space="preserve">. </w:t>
      </w:r>
      <w:r w:rsidRPr="00877AB8">
        <w:rPr>
          <w:bCs/>
        </w:rPr>
        <w:t>Trong đó, p</w:t>
      </w:r>
      <w:r w:rsidRPr="00877AB8">
        <w:t xml:space="preserve">hối hợp với Phòng PC02 Công an tỉnh phá thành công 01 chuyên án mang bí số 0221C, bắt 03 đối tượng về hành vi: "Tàng trữ trái phép vật liệu nổ". Vật </w:t>
      </w:r>
      <w:r w:rsidRPr="00877AB8">
        <w:rPr>
          <w:lang w:val="vi-VN"/>
        </w:rPr>
        <w:t xml:space="preserve">chứng thu </w:t>
      </w:r>
      <w:r>
        <w:t>giữ</w:t>
      </w:r>
      <w:r w:rsidRPr="00877AB8">
        <w:rPr>
          <w:lang w:val="vi-VN"/>
        </w:rPr>
        <w:t xml:space="preserve">: </w:t>
      </w:r>
      <w:r w:rsidRPr="00877AB8">
        <w:t>01 máy nổ, 02 máy cắt cầm tay, 02 máy khoan cầm tay, 02 máy in, 01 điện thoại di động, 01 Ipad, 01 máy cưa, 01 bình ắc quy, 04 gam giấy A4, 01 ấm siêu tốc, 02 xe rùa, 01 máy cắt sắt loại to, 837 kg sắt, 26 kíp nổ, 66 cm dây cháy chậm, 01 bình ga, 01 con dao và 30.320.000 đồng.</w:t>
      </w:r>
      <w:r w:rsidR="00B94CE5">
        <w:t xml:space="preserve"> </w:t>
      </w:r>
      <w:r w:rsidR="004955F8">
        <w:t xml:space="preserve"> </w:t>
      </w:r>
    </w:p>
    <w:p w:rsidR="004A359F" w:rsidRPr="000D5D28" w:rsidRDefault="004A359F" w:rsidP="004A359F">
      <w:pPr>
        <w:tabs>
          <w:tab w:val="left" w:pos="5880"/>
        </w:tabs>
        <w:spacing w:before="120"/>
        <w:ind w:firstLine="680"/>
        <w:jc w:val="both"/>
        <w:rPr>
          <w:b/>
        </w:rPr>
      </w:pPr>
      <w:r w:rsidRPr="000D5D28">
        <w:rPr>
          <w:b/>
          <w:i/>
          <w:lang w:val="vi-VN"/>
        </w:rPr>
        <w:t>- Kết quả điều tra, xử lý tội phạm:</w:t>
      </w:r>
      <w:r w:rsidRPr="000D5D28">
        <w:rPr>
          <w:b/>
          <w:lang w:val="vi-VN"/>
        </w:rPr>
        <w:t xml:space="preserve"> </w:t>
      </w:r>
    </w:p>
    <w:p w:rsidR="004A359F" w:rsidRPr="000D5D28" w:rsidRDefault="004A359F" w:rsidP="004A359F">
      <w:pPr>
        <w:spacing w:before="120"/>
        <w:ind w:firstLine="680"/>
        <w:jc w:val="both"/>
      </w:pPr>
      <w:r w:rsidRPr="000D5D28">
        <w:t>+</w:t>
      </w:r>
      <w:r w:rsidRPr="000D5D28">
        <w:rPr>
          <w:b/>
        </w:rPr>
        <w:t xml:space="preserve"> </w:t>
      </w:r>
      <w:r w:rsidRPr="000D5D28">
        <w:t>Khởi tố:</w:t>
      </w:r>
      <w:r w:rsidRPr="000D5D28">
        <w:rPr>
          <w:lang w:val="vi-VN"/>
        </w:rPr>
        <w:t xml:space="preserve"> </w:t>
      </w:r>
      <w:r w:rsidRPr="000D5D28">
        <w:t>11 vụ/11 bị can</w:t>
      </w:r>
      <w:r w:rsidRPr="000D5D28">
        <w:rPr>
          <w:vertAlign w:val="superscript"/>
        </w:rPr>
        <w:footnoteReference w:id="7"/>
      </w:r>
      <w:r w:rsidRPr="000D5D28">
        <w:t>. Trong đó: năm 2020 chuyển sang 02 vụ/ 02 bị can; năm 2021: 09 vụ/ 09 bị can.</w:t>
      </w:r>
    </w:p>
    <w:p w:rsidR="004A359F" w:rsidRPr="000D5D28" w:rsidRDefault="004A359F" w:rsidP="004A359F">
      <w:pPr>
        <w:spacing w:before="120"/>
        <w:ind w:firstLine="680"/>
        <w:jc w:val="both"/>
        <w:rPr>
          <w:i/>
          <w:spacing w:val="-6"/>
        </w:rPr>
      </w:pPr>
      <w:r w:rsidRPr="000D5D28">
        <w:rPr>
          <w:spacing w:val="-6"/>
        </w:rPr>
        <w:t>+ K</w:t>
      </w:r>
      <w:r w:rsidRPr="000D5D28">
        <w:rPr>
          <w:spacing w:val="-6"/>
          <w:lang w:val="vi-VN"/>
        </w:rPr>
        <w:t>hông khởi tố</w:t>
      </w:r>
      <w:r w:rsidRPr="000D5D28">
        <w:rPr>
          <w:spacing w:val="-6"/>
        </w:rPr>
        <w:t>:</w:t>
      </w:r>
      <w:r w:rsidRPr="000D5D28">
        <w:rPr>
          <w:spacing w:val="-6"/>
          <w:lang w:val="vi-VN"/>
        </w:rPr>
        <w:t xml:space="preserve"> </w:t>
      </w:r>
      <w:r>
        <w:rPr>
          <w:spacing w:val="-6"/>
        </w:rPr>
        <w:t>05</w:t>
      </w:r>
      <w:r w:rsidRPr="000D5D28">
        <w:rPr>
          <w:spacing w:val="-6"/>
        </w:rPr>
        <w:t xml:space="preserve"> vụ/2</w:t>
      </w:r>
      <w:r>
        <w:rPr>
          <w:spacing w:val="-6"/>
        </w:rPr>
        <w:t>3</w:t>
      </w:r>
      <w:r w:rsidRPr="000D5D28">
        <w:rPr>
          <w:spacing w:val="-6"/>
        </w:rPr>
        <w:t xml:space="preserve"> đối tượng</w:t>
      </w:r>
      <w:r w:rsidRPr="000D5D28">
        <w:rPr>
          <w:spacing w:val="-6"/>
          <w:vertAlign w:val="superscript"/>
        </w:rPr>
        <w:footnoteReference w:id="8"/>
      </w:r>
      <w:r w:rsidRPr="000D5D28">
        <w:rPr>
          <w:spacing w:val="-6"/>
        </w:rPr>
        <w:t xml:space="preserve">. Trong </w:t>
      </w:r>
      <w:r>
        <w:rPr>
          <w:spacing w:val="-6"/>
        </w:rPr>
        <w:t>đó: năm 2020 chuyển sang 03</w:t>
      </w:r>
      <w:r w:rsidRPr="000D5D28">
        <w:rPr>
          <w:spacing w:val="-6"/>
        </w:rPr>
        <w:t xml:space="preserve"> vụ/</w:t>
      </w:r>
      <w:r>
        <w:rPr>
          <w:spacing w:val="-6"/>
        </w:rPr>
        <w:t>23</w:t>
      </w:r>
      <w:r w:rsidRPr="000D5D28">
        <w:rPr>
          <w:spacing w:val="-6"/>
        </w:rPr>
        <w:t xml:space="preserve"> đối tượng; năm 2021: 02 vụ/0 đối tượng </w:t>
      </w:r>
      <w:r w:rsidRPr="000D5D28">
        <w:rPr>
          <w:i/>
          <w:spacing w:val="-6"/>
        </w:rPr>
        <w:t>(Do không có dấu hiệu của tội phạm).</w:t>
      </w:r>
    </w:p>
    <w:p w:rsidR="004A359F" w:rsidRPr="000D5D28" w:rsidRDefault="004A359F" w:rsidP="004A359F">
      <w:pPr>
        <w:spacing w:before="120"/>
        <w:ind w:firstLine="680"/>
        <w:jc w:val="both"/>
      </w:pPr>
      <w:r w:rsidRPr="000D5D28">
        <w:t>+ Đình chỉ điều tra: 02 vụ/02 bị can</w:t>
      </w:r>
      <w:r w:rsidRPr="000D5D28">
        <w:rPr>
          <w:vertAlign w:val="superscript"/>
        </w:rPr>
        <w:footnoteReference w:id="9"/>
      </w:r>
      <w:r w:rsidRPr="000D5D28">
        <w:t xml:space="preserve"> </w:t>
      </w:r>
      <w:r w:rsidRPr="000D5D28">
        <w:rPr>
          <w:i/>
        </w:rPr>
        <w:t>(năm 2020 chuyển sang).</w:t>
      </w:r>
      <w:r w:rsidRPr="000D5D28">
        <w:t xml:space="preserve"> </w:t>
      </w:r>
    </w:p>
    <w:p w:rsidR="004A359F" w:rsidRPr="000D5D28" w:rsidRDefault="004A359F" w:rsidP="004A359F">
      <w:pPr>
        <w:spacing w:before="120"/>
        <w:ind w:firstLine="680"/>
        <w:jc w:val="both"/>
      </w:pPr>
      <w:r w:rsidRPr="000D5D28">
        <w:t>+ Phục hồi điều tra: 02 vụ/03 bị can</w:t>
      </w:r>
      <w:r w:rsidRPr="000D5D28">
        <w:rPr>
          <w:vertAlign w:val="superscript"/>
        </w:rPr>
        <w:footnoteReference w:id="10"/>
      </w:r>
      <w:r w:rsidRPr="000D5D28">
        <w:t>.</w:t>
      </w:r>
    </w:p>
    <w:p w:rsidR="004A359F" w:rsidRPr="000D5D28" w:rsidRDefault="004A359F" w:rsidP="004A359F">
      <w:pPr>
        <w:spacing w:before="120"/>
        <w:ind w:firstLine="680"/>
        <w:jc w:val="both"/>
      </w:pPr>
      <w:r w:rsidRPr="000D5D28">
        <w:t>+ Xử phạt hành chính: 04 vụ/17 đối tượng</w:t>
      </w:r>
      <w:r w:rsidRPr="000D5D28">
        <w:rPr>
          <w:vertAlign w:val="superscript"/>
        </w:rPr>
        <w:footnoteReference w:id="11"/>
      </w:r>
      <w:r w:rsidRPr="000D5D28">
        <w:t>.</w:t>
      </w:r>
    </w:p>
    <w:p w:rsidR="004A359F" w:rsidRPr="000D5D28" w:rsidRDefault="004A359F" w:rsidP="004A359F">
      <w:pPr>
        <w:spacing w:before="120"/>
        <w:ind w:firstLine="680"/>
        <w:jc w:val="both"/>
      </w:pPr>
      <w:r w:rsidRPr="000D5D28">
        <w:t>+ Chuyển Phòng PA09 01 vụ/ 01 đối tượng</w:t>
      </w:r>
      <w:r w:rsidRPr="000D5D28">
        <w:rPr>
          <w:vertAlign w:val="superscript"/>
        </w:rPr>
        <w:footnoteReference w:id="12"/>
      </w:r>
      <w:r w:rsidRPr="000D5D28">
        <w:t>.</w:t>
      </w:r>
    </w:p>
    <w:p w:rsidR="004A359F" w:rsidRPr="000D5D28" w:rsidRDefault="004A359F" w:rsidP="004A359F">
      <w:pPr>
        <w:spacing w:before="120"/>
        <w:ind w:firstLine="680"/>
        <w:jc w:val="both"/>
      </w:pPr>
      <w:r w:rsidRPr="000D5D28">
        <w:t xml:space="preserve">+ Đang điều tra, làm rõ: 01 vụ/0 đối tượng </w:t>
      </w:r>
      <w:r w:rsidRPr="000D5D28">
        <w:rPr>
          <w:i/>
        </w:rPr>
        <w:t>(Do chưa làm rõ đối tượng).</w:t>
      </w:r>
    </w:p>
    <w:p w:rsidR="00346067" w:rsidRPr="0040168D" w:rsidRDefault="004A359F" w:rsidP="00346067">
      <w:pPr>
        <w:spacing w:before="120"/>
        <w:ind w:firstLine="680"/>
        <w:jc w:val="both"/>
        <w:rPr>
          <w:rFonts w:ascii="Times New Roman Bold" w:hAnsi="Times New Roman Bold"/>
          <w:b/>
          <w:i/>
          <w:spacing w:val="-4"/>
        </w:rPr>
      </w:pPr>
      <w:r>
        <w:rPr>
          <w:b/>
          <w:bCs/>
          <w:iCs/>
          <w:lang w:val="pt-BR"/>
        </w:rPr>
        <w:lastRenderedPageBreak/>
        <w:tab/>
      </w:r>
      <w:r w:rsidR="00346067" w:rsidRPr="00B26807">
        <w:rPr>
          <w:b/>
          <w:i/>
        </w:rPr>
        <w:t>Công tác bắt, cưỡng chế đưa vào cơ sở giáo dục bắt buộc, trường giáo dưỡng:</w:t>
      </w:r>
      <w:r w:rsidR="00346067" w:rsidRPr="00B26807">
        <w:t xml:space="preserve"> Trong</w:t>
      </w:r>
      <w:r w:rsidR="00346067">
        <w:t xml:space="preserve"> 6 tháng đầu năm 2021, </w:t>
      </w:r>
      <w:r w:rsidR="00346067" w:rsidRPr="00877AB8">
        <w:t xml:space="preserve">Công an huyện đã bắt, cưỡng chế 02 đối tượng đưa vào cơ sở giáo dục bắt buộc Hà Thanh, huyện Bình Xuyên, tỉnh Vĩnh Phúc </w:t>
      </w:r>
      <w:r w:rsidR="00346067">
        <w:t>theo Quyết định của TAND huyện Mường Tè (</w:t>
      </w:r>
      <w:r w:rsidR="00346067">
        <w:rPr>
          <w:i/>
        </w:rPr>
        <w:t>S</w:t>
      </w:r>
      <w:r w:rsidR="00346067" w:rsidRPr="00877AB8">
        <w:rPr>
          <w:i/>
        </w:rPr>
        <w:t>o với cùng kỳ năm 2020 tăng 02 đối tượng, đạt 200% chỉ tiêu giao).</w:t>
      </w:r>
    </w:p>
    <w:p w:rsidR="006679C4" w:rsidRPr="003B4D50" w:rsidRDefault="006679C4" w:rsidP="00E04ADA">
      <w:pPr>
        <w:spacing w:before="120"/>
        <w:ind w:firstLine="709"/>
        <w:jc w:val="both"/>
        <w:rPr>
          <w:b/>
          <w:bCs/>
          <w:iCs/>
          <w:lang w:val="pt-BR"/>
        </w:rPr>
      </w:pPr>
      <w:r w:rsidRPr="003B4D50">
        <w:rPr>
          <w:b/>
          <w:bCs/>
          <w:iCs/>
          <w:lang w:val="pt-BR"/>
        </w:rPr>
        <w:t>2. Công tác đấu tranh tội phạm về ma túy</w:t>
      </w:r>
    </w:p>
    <w:p w:rsidR="00121F9A" w:rsidRPr="005C2AC2" w:rsidRDefault="00121F9A" w:rsidP="00121F9A">
      <w:pPr>
        <w:spacing w:before="120"/>
        <w:ind w:firstLine="680"/>
        <w:jc w:val="both"/>
      </w:pPr>
      <w:r w:rsidRPr="00F005A6">
        <w:rPr>
          <w:b/>
          <w:i/>
        </w:rPr>
        <w:t>- Công tác phòng ngừa:</w:t>
      </w:r>
      <w:r w:rsidRPr="00877AB8">
        <w:rPr>
          <w:i/>
        </w:rPr>
        <w:t xml:space="preserve"> </w:t>
      </w:r>
      <w:r w:rsidRPr="00877AB8">
        <w:t>Thực hiện Kế hoạch số 4396/KH-PV01, ngày</w:t>
      </w:r>
      <w:r w:rsidRPr="00877AB8">
        <w:rPr>
          <w:i/>
        </w:rPr>
        <w:t xml:space="preserve"> 29</w:t>
      </w:r>
      <w:r w:rsidRPr="00877AB8">
        <w:t xml:space="preserve">/9/2020 của Công an tỉnh Lai Châu về tuyên truyền, vận động, phòng ngừa và phá nhổ cây thuốc phiện niên vụ 2020 - 2021 trên địa bàn tỉnh Lai Châu. Ngày 13/10/2021, BCĐ PCTP, TNXH &amp; XDPT ANTQ huyện Mường Tè phối hợp cùng cấp ủy, chính quyền xã Tà Tổng tổ chức Hội nghị triển khai tuyên truyền, vận động và phá nhổ cây thuốc phiện tại địa bàn xã Tà Tổng. Sau Hội nghị đã thành lập 08 tổ công tác với 82 đồng chí tăng cường tại địa bàn các bản. Thông qua các buổi họp bản đã tiến hành cho nhân dân ký cam kết không trồng, tái trồng cây thuốc phiện, không mua bán, tàng trữ, vận chuyển và sử dụng trái phép </w:t>
      </w:r>
      <w:r>
        <w:t>các chất ma túy, kết quả 1.209/</w:t>
      </w:r>
      <w:r w:rsidRPr="00877AB8">
        <w:t xml:space="preserve">1.306 hộ gia đình đã ký cam kết không trồng cây thuốc phiện. </w:t>
      </w:r>
      <w:r w:rsidRPr="005C2AC2">
        <w:t>Sau 7 tháng triển khai công tác tuyên truyền, vận động tại các bản, tiến hành khảo sát tại 12/12 bản trên địa bàn xã, đã phát hiện và phá nhổ 05 đám = 2.300 m</w:t>
      </w:r>
      <w:r w:rsidRPr="005C2AC2">
        <w:rPr>
          <w:vertAlign w:val="superscript"/>
        </w:rPr>
        <w:t>2</w:t>
      </w:r>
      <w:r w:rsidRPr="005C2AC2">
        <w:t xml:space="preserve"> diện tích trồng cây thuốc phiện </w:t>
      </w:r>
      <w:r w:rsidRPr="005C2AC2">
        <w:rPr>
          <w:i/>
        </w:rPr>
        <w:t xml:space="preserve">(so với cùng kỳ </w:t>
      </w:r>
      <w:r>
        <w:rPr>
          <w:i/>
        </w:rPr>
        <w:t xml:space="preserve">năm 2020 </w:t>
      </w:r>
      <w:r w:rsidRPr="005C2AC2">
        <w:rPr>
          <w:i/>
        </w:rPr>
        <w:t>giảm 16 đám, giảm 3.645 m</w:t>
      </w:r>
      <w:r w:rsidRPr="005C2AC2">
        <w:rPr>
          <w:i/>
          <w:vertAlign w:val="superscript"/>
        </w:rPr>
        <w:t>2</w:t>
      </w:r>
      <w:r w:rsidRPr="005C2AC2">
        <w:rPr>
          <w:i/>
        </w:rPr>
        <w:t>)</w:t>
      </w:r>
      <w:r w:rsidRPr="005C2AC2">
        <w:t xml:space="preserve">.  </w:t>
      </w:r>
    </w:p>
    <w:p w:rsidR="00121F9A" w:rsidRPr="00C67FA0" w:rsidRDefault="00121F9A" w:rsidP="00121F9A">
      <w:pPr>
        <w:spacing w:before="120"/>
        <w:ind w:firstLine="680"/>
        <w:jc w:val="both"/>
        <w:rPr>
          <w:i/>
          <w:spacing w:val="-2"/>
        </w:rPr>
      </w:pPr>
      <w:r w:rsidRPr="00C67FA0">
        <w:rPr>
          <w:b/>
          <w:i/>
          <w:spacing w:val="-2"/>
        </w:rPr>
        <w:t>- Công tác đấu tranh:</w:t>
      </w:r>
      <w:r w:rsidRPr="00C67FA0">
        <w:rPr>
          <w:i/>
          <w:spacing w:val="-2"/>
        </w:rPr>
        <w:t xml:space="preserve"> </w:t>
      </w:r>
      <w:r w:rsidRPr="00C67FA0">
        <w:rPr>
          <w:spacing w:val="-2"/>
        </w:rPr>
        <w:t>Trong 6 tháng đầu năm 2021, đ</w:t>
      </w:r>
      <w:r w:rsidRPr="00C67FA0">
        <w:rPr>
          <w:spacing w:val="-2"/>
          <w:lang w:val="vi-VN"/>
        </w:rPr>
        <w:t>ã phát hiện</w:t>
      </w:r>
      <w:r w:rsidRPr="00C67FA0">
        <w:rPr>
          <w:spacing w:val="-2"/>
        </w:rPr>
        <w:t xml:space="preserve">, bắt, tiếp nhận 55 </w:t>
      </w:r>
      <w:r w:rsidRPr="00C67FA0">
        <w:rPr>
          <w:spacing w:val="-2"/>
          <w:lang w:val="vi-VN"/>
        </w:rPr>
        <w:t>vụ/</w:t>
      </w:r>
      <w:r w:rsidRPr="00C67FA0">
        <w:rPr>
          <w:spacing w:val="-2"/>
        </w:rPr>
        <w:t>71</w:t>
      </w:r>
      <w:r w:rsidRPr="00C67FA0">
        <w:rPr>
          <w:spacing w:val="-2"/>
          <w:lang w:val="vi-VN"/>
        </w:rPr>
        <w:t xml:space="preserve"> đối tượng</w:t>
      </w:r>
      <w:r w:rsidRPr="00C67FA0">
        <w:rPr>
          <w:spacing w:val="-2"/>
          <w:vertAlign w:val="superscript"/>
          <w:lang w:val="vi-VN"/>
        </w:rPr>
        <w:footnoteReference w:id="13"/>
      </w:r>
      <w:r w:rsidRPr="00C67FA0">
        <w:rPr>
          <w:spacing w:val="-2"/>
        </w:rPr>
        <w:t xml:space="preserve"> </w:t>
      </w:r>
      <w:r w:rsidRPr="00C67FA0">
        <w:rPr>
          <w:i/>
          <w:spacing w:val="-2"/>
        </w:rPr>
        <w:t>(So với cùng kỳ năm 2020 tăng 15 vụ = 37</w:t>
      </w:r>
      <w:proofErr w:type="gramStart"/>
      <w:r w:rsidRPr="00C67FA0">
        <w:rPr>
          <w:i/>
          <w:spacing w:val="-2"/>
        </w:rPr>
        <w:t>,5</w:t>
      </w:r>
      <w:proofErr w:type="gramEnd"/>
      <w:r w:rsidRPr="00C67FA0">
        <w:rPr>
          <w:i/>
          <w:spacing w:val="-2"/>
        </w:rPr>
        <w:t>%, tăng 16 đối tượng = 29,1%)</w:t>
      </w:r>
      <w:r w:rsidRPr="00C67FA0">
        <w:rPr>
          <w:spacing w:val="-2"/>
          <w:lang w:val="vi-VN"/>
        </w:rPr>
        <w:t xml:space="preserve">. </w:t>
      </w:r>
      <w:r w:rsidRPr="00C67FA0">
        <w:rPr>
          <w:spacing w:val="-2"/>
        </w:rPr>
        <w:t xml:space="preserve">Xác lập và </w:t>
      </w:r>
      <w:r w:rsidRPr="00C67FA0">
        <w:rPr>
          <w:spacing w:val="-2"/>
          <w:lang w:val="vi-VN"/>
        </w:rPr>
        <w:t>phá thành công 0</w:t>
      </w:r>
      <w:r w:rsidRPr="00C67FA0">
        <w:rPr>
          <w:spacing w:val="-2"/>
        </w:rPr>
        <w:t>3</w:t>
      </w:r>
      <w:r w:rsidRPr="00C67FA0">
        <w:rPr>
          <w:spacing w:val="-2"/>
          <w:lang w:val="vi-VN"/>
        </w:rPr>
        <w:t xml:space="preserve"> chuyên </w:t>
      </w:r>
      <w:proofErr w:type="gramStart"/>
      <w:r w:rsidRPr="00C67FA0">
        <w:rPr>
          <w:spacing w:val="-2"/>
          <w:lang w:val="vi-VN"/>
        </w:rPr>
        <w:t>án</w:t>
      </w:r>
      <w:proofErr w:type="gramEnd"/>
      <w:r w:rsidRPr="00C67FA0">
        <w:rPr>
          <w:spacing w:val="-2"/>
          <w:lang w:val="vi-VN"/>
        </w:rPr>
        <w:t xml:space="preserve"> mang bí số 1220T</w:t>
      </w:r>
      <w:r w:rsidRPr="00C67FA0">
        <w:rPr>
          <w:spacing w:val="-2"/>
        </w:rPr>
        <w:t xml:space="preserve">; 0121C và 0221H, </w:t>
      </w:r>
      <w:r w:rsidRPr="00C67FA0">
        <w:rPr>
          <w:spacing w:val="-2"/>
          <w:lang w:val="vi-VN"/>
        </w:rPr>
        <w:t xml:space="preserve">bắt giữ </w:t>
      </w:r>
      <w:r w:rsidRPr="00C67FA0">
        <w:rPr>
          <w:spacing w:val="-2"/>
        </w:rPr>
        <w:t>07</w:t>
      </w:r>
      <w:r w:rsidRPr="00C67FA0">
        <w:rPr>
          <w:spacing w:val="-2"/>
          <w:lang w:val="vi-VN"/>
        </w:rPr>
        <w:t xml:space="preserve"> đối tượng về </w:t>
      </w:r>
      <w:r w:rsidRPr="00C67FA0">
        <w:rPr>
          <w:spacing w:val="-2"/>
        </w:rPr>
        <w:t xml:space="preserve">các </w:t>
      </w:r>
      <w:r w:rsidRPr="00C67FA0">
        <w:rPr>
          <w:spacing w:val="-2"/>
          <w:lang w:val="vi-VN"/>
        </w:rPr>
        <w:t>hành vi</w:t>
      </w:r>
      <w:r w:rsidRPr="00C67FA0">
        <w:rPr>
          <w:spacing w:val="-2"/>
        </w:rPr>
        <w:t>:</w:t>
      </w:r>
      <w:r w:rsidRPr="00C67FA0">
        <w:rPr>
          <w:spacing w:val="-2"/>
          <w:lang w:val="vi-VN"/>
        </w:rPr>
        <w:t xml:space="preserve"> </w:t>
      </w:r>
      <w:r w:rsidRPr="00C67FA0">
        <w:rPr>
          <w:spacing w:val="-2"/>
        </w:rPr>
        <w:t>"M</w:t>
      </w:r>
      <w:r w:rsidRPr="00C67FA0">
        <w:rPr>
          <w:spacing w:val="-2"/>
          <w:lang w:val="vi-VN"/>
        </w:rPr>
        <w:t>ua bán</w:t>
      </w:r>
      <w:r w:rsidRPr="00C67FA0">
        <w:rPr>
          <w:spacing w:val="-2"/>
        </w:rPr>
        <w:t xml:space="preserve"> trái phép chất ma túy" và</w:t>
      </w:r>
      <w:r w:rsidRPr="00C67FA0">
        <w:rPr>
          <w:spacing w:val="-2"/>
          <w:lang w:val="vi-VN"/>
        </w:rPr>
        <w:t xml:space="preserve"> </w:t>
      </w:r>
      <w:r w:rsidRPr="00C67FA0">
        <w:rPr>
          <w:spacing w:val="-2"/>
        </w:rPr>
        <w:t>"T</w:t>
      </w:r>
      <w:r w:rsidRPr="00C67FA0">
        <w:rPr>
          <w:spacing w:val="-2"/>
          <w:lang w:val="vi-VN"/>
        </w:rPr>
        <w:t>àng trữ trái phép chất ma túy</w:t>
      </w:r>
      <w:r w:rsidRPr="00C67FA0">
        <w:rPr>
          <w:spacing w:val="-2"/>
        </w:rPr>
        <w:t>"</w:t>
      </w:r>
      <w:r w:rsidRPr="00C67FA0">
        <w:rPr>
          <w:spacing w:val="-2"/>
          <w:lang w:val="vi-VN"/>
        </w:rPr>
        <w:t xml:space="preserve">. </w:t>
      </w:r>
      <w:r w:rsidRPr="00C67FA0">
        <w:rPr>
          <w:spacing w:val="-2"/>
        </w:rPr>
        <w:t>Tổng số v</w:t>
      </w:r>
      <w:r w:rsidRPr="00C67FA0">
        <w:rPr>
          <w:spacing w:val="-2"/>
          <w:lang w:val="vi-VN"/>
        </w:rPr>
        <w:t xml:space="preserve">ật chứng thu giữ: </w:t>
      </w:r>
      <w:r w:rsidRPr="00C67FA0">
        <w:rPr>
          <w:spacing w:val="-2"/>
        </w:rPr>
        <w:t>193,9</w:t>
      </w:r>
      <w:r w:rsidRPr="00C67FA0">
        <w:rPr>
          <w:spacing w:val="-2"/>
          <w:lang w:val="vi-VN"/>
        </w:rPr>
        <w:t xml:space="preserve"> gam heroin; </w:t>
      </w:r>
      <w:r w:rsidRPr="00C67FA0">
        <w:rPr>
          <w:spacing w:val="-2"/>
        </w:rPr>
        <w:t>183</w:t>
      </w:r>
      <w:r w:rsidRPr="00C67FA0">
        <w:rPr>
          <w:spacing w:val="-2"/>
          <w:lang w:val="vi-VN"/>
        </w:rPr>
        <w:t>,</w:t>
      </w:r>
      <w:r w:rsidRPr="00C67FA0">
        <w:rPr>
          <w:spacing w:val="-2"/>
        </w:rPr>
        <w:t>33</w:t>
      </w:r>
      <w:r w:rsidRPr="00C67FA0">
        <w:rPr>
          <w:spacing w:val="-2"/>
          <w:lang w:val="vi-VN"/>
        </w:rPr>
        <w:t xml:space="preserve"> gam thuốc phiện</w:t>
      </w:r>
      <w:r w:rsidRPr="00C67FA0">
        <w:rPr>
          <w:spacing w:val="-2"/>
        </w:rPr>
        <w:t>;</w:t>
      </w:r>
      <w:r w:rsidRPr="00C67FA0">
        <w:rPr>
          <w:spacing w:val="-2"/>
          <w:lang w:val="vi-VN"/>
        </w:rPr>
        <w:t xml:space="preserve"> </w:t>
      </w:r>
      <w:r w:rsidRPr="00C67FA0">
        <w:rPr>
          <w:spacing w:val="-2"/>
        </w:rPr>
        <w:t>23,87</w:t>
      </w:r>
      <w:r w:rsidRPr="00C67FA0">
        <w:rPr>
          <w:spacing w:val="-2"/>
          <w:lang w:val="vi-VN"/>
        </w:rPr>
        <w:t xml:space="preserve"> gam ma túy tổng hợp</w:t>
      </w:r>
      <w:r w:rsidRPr="00C67FA0">
        <w:rPr>
          <w:spacing w:val="-2"/>
        </w:rPr>
        <w:t xml:space="preserve">; 09 xe máy; 02 bộ bàn đèn; 01 cân tiểu ly và 530.000 đồng </w:t>
      </w:r>
      <w:r w:rsidRPr="00C67FA0">
        <w:rPr>
          <w:i/>
          <w:spacing w:val="-2"/>
        </w:rPr>
        <w:t>(Năm trăm ba mươi nghìn đồng)</w:t>
      </w:r>
      <w:r w:rsidRPr="00C67FA0">
        <w:rPr>
          <w:spacing w:val="-2"/>
          <w:lang w:val="vi-VN"/>
        </w:rPr>
        <w:t xml:space="preserve">. </w:t>
      </w:r>
    </w:p>
    <w:p w:rsidR="00121F9A" w:rsidRPr="00877AB8" w:rsidRDefault="00121F9A" w:rsidP="00121F9A">
      <w:pPr>
        <w:spacing w:before="120"/>
        <w:ind w:firstLine="680"/>
        <w:jc w:val="both"/>
        <w:rPr>
          <w:b/>
          <w:i/>
        </w:rPr>
      </w:pPr>
      <w:r w:rsidRPr="00877AB8">
        <w:rPr>
          <w:lang w:val="vi-VN"/>
        </w:rPr>
        <w:t xml:space="preserve">- </w:t>
      </w:r>
      <w:r w:rsidRPr="00877AB8">
        <w:rPr>
          <w:b/>
          <w:i/>
          <w:lang w:val="vi-VN"/>
        </w:rPr>
        <w:t>Kết quả điều tra xử lý tội phạm</w:t>
      </w:r>
      <w:r w:rsidRPr="00877AB8">
        <w:rPr>
          <w:b/>
          <w:i/>
        </w:rPr>
        <w:t>:</w:t>
      </w:r>
      <w:r w:rsidRPr="00877AB8">
        <w:rPr>
          <w:b/>
          <w:i/>
          <w:lang w:val="vi-VN"/>
        </w:rPr>
        <w:t xml:space="preserve"> </w:t>
      </w:r>
    </w:p>
    <w:p w:rsidR="00121F9A" w:rsidRPr="00877AB8" w:rsidRDefault="00121F9A" w:rsidP="00121F9A">
      <w:pPr>
        <w:spacing w:before="120"/>
        <w:ind w:firstLine="680"/>
        <w:jc w:val="both"/>
      </w:pPr>
      <w:r w:rsidRPr="00877AB8">
        <w:t>+</w:t>
      </w:r>
      <w:r w:rsidRPr="00877AB8">
        <w:rPr>
          <w:b/>
          <w:i/>
        </w:rPr>
        <w:t xml:space="preserve"> </w:t>
      </w:r>
      <w:r>
        <w:t>Khởi tố điều tra: 31 vụ/</w:t>
      </w:r>
      <w:r w:rsidRPr="00877AB8">
        <w:t>31 bị can</w:t>
      </w:r>
      <w:r w:rsidRPr="00877AB8">
        <w:rPr>
          <w:vertAlign w:val="superscript"/>
        </w:rPr>
        <w:footnoteReference w:id="14"/>
      </w:r>
      <w:r w:rsidRPr="00877AB8">
        <w:t xml:space="preserve"> </w:t>
      </w:r>
      <w:r>
        <w:rPr>
          <w:i/>
        </w:rPr>
        <w:t>(S</w:t>
      </w:r>
      <w:r w:rsidRPr="00877AB8">
        <w:rPr>
          <w:i/>
        </w:rPr>
        <w:t>o với cùng kỳ</w:t>
      </w:r>
      <w:r>
        <w:rPr>
          <w:i/>
        </w:rPr>
        <w:t xml:space="preserve"> năm 2020</w:t>
      </w:r>
      <w:r w:rsidRPr="00877AB8">
        <w:rPr>
          <w:i/>
        </w:rPr>
        <w:t xml:space="preserve"> giảm 01 vụ,</w:t>
      </w:r>
      <w:r>
        <w:rPr>
          <w:i/>
        </w:rPr>
        <w:t xml:space="preserve"> </w:t>
      </w:r>
      <w:r w:rsidRPr="00877AB8">
        <w:rPr>
          <w:i/>
        </w:rPr>
        <w:t>giảm 07 bị can)</w:t>
      </w:r>
      <w:r w:rsidRPr="00877AB8">
        <w:t>.</w:t>
      </w:r>
    </w:p>
    <w:p w:rsidR="00121F9A" w:rsidRPr="00877AB8" w:rsidRDefault="00121F9A" w:rsidP="00121F9A">
      <w:pPr>
        <w:spacing w:before="120"/>
        <w:ind w:firstLine="680"/>
        <w:jc w:val="both"/>
      </w:pPr>
      <w:r w:rsidRPr="00877AB8">
        <w:t>+ Xử phạt hành chính: 02 vụ/ 12 đối tượng.</w:t>
      </w:r>
    </w:p>
    <w:p w:rsidR="00121F9A" w:rsidRPr="00877AB8" w:rsidRDefault="00121F9A" w:rsidP="00F0039A">
      <w:pPr>
        <w:spacing w:before="120"/>
        <w:ind w:firstLine="680"/>
        <w:jc w:val="both"/>
        <w:rPr>
          <w:i/>
        </w:rPr>
      </w:pPr>
      <w:r w:rsidRPr="00877AB8">
        <w:t xml:space="preserve">+ Chuyển Phòng PC04 - CAT: 02 vụ/ 01 bị can </w:t>
      </w:r>
      <w:r w:rsidRPr="00877AB8">
        <w:rPr>
          <w:i/>
        </w:rPr>
        <w:t>(01 bị can tự tử trong nhà tạm giữ).</w:t>
      </w:r>
    </w:p>
    <w:p w:rsidR="00121F9A" w:rsidRPr="00877AB8" w:rsidRDefault="00121F9A" w:rsidP="00F0039A">
      <w:pPr>
        <w:spacing w:before="120"/>
        <w:ind w:firstLine="680"/>
        <w:jc w:val="both"/>
      </w:pPr>
      <w:r w:rsidRPr="00877AB8">
        <w:t>+ Đang điều tra, làm rõ: 17 vụ/ 23 đối tượng.</w:t>
      </w:r>
    </w:p>
    <w:p w:rsidR="00121F9A" w:rsidRPr="001B10D8" w:rsidRDefault="00121F9A" w:rsidP="00F0039A">
      <w:pPr>
        <w:spacing w:before="120"/>
        <w:ind w:firstLine="680"/>
        <w:jc w:val="both"/>
        <w:rPr>
          <w:spacing w:val="-2"/>
          <w:sz w:val="24"/>
          <w:szCs w:val="24"/>
        </w:rPr>
      </w:pPr>
      <w:r w:rsidRPr="001B10D8">
        <w:rPr>
          <w:b/>
          <w:bCs/>
          <w:spacing w:val="-2"/>
        </w:rPr>
        <w:lastRenderedPageBreak/>
        <w:t xml:space="preserve">* Kết quả triển khai thực hiện Dự án “Xây dựng xã, phường, thị trấn không có tệ nạn ma túy”: </w:t>
      </w:r>
      <w:r w:rsidRPr="001B10D8">
        <w:rPr>
          <w:spacing w:val="-2"/>
        </w:rPr>
        <w:t xml:space="preserve">Duy trì, giữ vững được 04 xã và 01 bản không có tệ nạn ma túy gồm xã Mù Cả, xã Ka Lăng, xã Thu Lũm, xã Tá Bạ và bản U Na, xã Tà Tổng. Tổng số người nghiện trên địa bàn huyện là 549 người </w:t>
      </w:r>
      <w:r w:rsidRPr="001B10D8">
        <w:rPr>
          <w:i/>
          <w:spacing w:val="-2"/>
        </w:rPr>
        <w:t xml:space="preserve">(so với cùng kỳ năm 2020 giảm 18 người = 3,2%); </w:t>
      </w:r>
      <w:r w:rsidRPr="001B10D8">
        <w:rPr>
          <w:spacing w:val="-2"/>
        </w:rPr>
        <w:t xml:space="preserve">số người đang điều trị Methanon là 488 người. </w:t>
      </w:r>
    </w:p>
    <w:p w:rsidR="0074667D" w:rsidRDefault="0074667D" w:rsidP="00F0039A">
      <w:pPr>
        <w:spacing w:before="120"/>
        <w:ind w:firstLine="680"/>
        <w:jc w:val="both"/>
      </w:pPr>
      <w:r>
        <w:rPr>
          <w:b/>
          <w:i/>
        </w:rPr>
        <w:t>*</w:t>
      </w:r>
      <w:r w:rsidRPr="00877AB8">
        <w:rPr>
          <w:b/>
          <w:i/>
        </w:rPr>
        <w:t xml:space="preserve"> Công tác </w:t>
      </w:r>
      <w:r>
        <w:rPr>
          <w:b/>
          <w:i/>
        </w:rPr>
        <w:t>vận động, bắt, thanh loại đối tượng truy nã</w:t>
      </w:r>
      <w:r w:rsidRPr="00877AB8">
        <w:rPr>
          <w:b/>
          <w:i/>
        </w:rPr>
        <w:t xml:space="preserve">: </w:t>
      </w:r>
      <w:r w:rsidRPr="00877AB8">
        <w:t>Vận động, b</w:t>
      </w:r>
      <w:r w:rsidRPr="00877AB8">
        <w:rPr>
          <w:lang w:val="vi-VN"/>
        </w:rPr>
        <w:t xml:space="preserve">ắt </w:t>
      </w:r>
      <w:r w:rsidRPr="00877AB8">
        <w:t xml:space="preserve">10 đối tượng truy nã, trong đó: </w:t>
      </w:r>
      <w:r w:rsidRPr="00877AB8">
        <w:rPr>
          <w:lang w:val="vi-VN"/>
        </w:rPr>
        <w:t>0</w:t>
      </w:r>
      <w:r w:rsidRPr="00877AB8">
        <w:t>5</w:t>
      </w:r>
      <w:r w:rsidRPr="00877AB8">
        <w:rPr>
          <w:lang w:val="vi-VN"/>
        </w:rPr>
        <w:t xml:space="preserve"> đối tượng truy nã </w:t>
      </w:r>
      <w:r w:rsidRPr="00877AB8">
        <w:t>về hình sự và 05 đối t</w:t>
      </w:r>
      <w:r>
        <w:t xml:space="preserve">ượng truy nã về ma túy. </w:t>
      </w:r>
    </w:p>
    <w:p w:rsidR="001D6A24" w:rsidRPr="001D6A24" w:rsidRDefault="001D6A24" w:rsidP="001D6A24">
      <w:pPr>
        <w:spacing w:before="120"/>
        <w:ind w:firstLine="709"/>
        <w:jc w:val="both"/>
        <w:rPr>
          <w:b/>
          <w:lang w:val="nl-NL"/>
        </w:rPr>
      </w:pPr>
      <w:r w:rsidRPr="001D6A24">
        <w:rPr>
          <w:b/>
        </w:rPr>
        <w:t>3.</w:t>
      </w:r>
      <w:r w:rsidRPr="001D6A24">
        <w:rPr>
          <w:b/>
          <w:i/>
          <w:lang w:val="vi-VN"/>
        </w:rPr>
        <w:t xml:space="preserve"> </w:t>
      </w:r>
      <w:r w:rsidRPr="001D6A24">
        <w:rPr>
          <w:b/>
          <w:lang w:val="nl-NL"/>
        </w:rPr>
        <w:t>Công tác</w:t>
      </w:r>
      <w:r w:rsidRPr="001D6A24">
        <w:rPr>
          <w:lang w:val="nl-NL"/>
        </w:rPr>
        <w:t xml:space="preserve"> </w:t>
      </w:r>
      <w:r w:rsidRPr="001D6A24">
        <w:rPr>
          <w:b/>
          <w:lang w:val="nl-NL"/>
        </w:rPr>
        <w:t>đấu tranh phòng, chống tội phạm về kinh tế</w:t>
      </w:r>
    </w:p>
    <w:p w:rsidR="001D6A24" w:rsidRPr="00E45B88" w:rsidRDefault="001D6A24" w:rsidP="001D6A24">
      <w:pPr>
        <w:spacing w:before="120"/>
        <w:ind w:firstLine="680"/>
        <w:jc w:val="both"/>
        <w:rPr>
          <w:i/>
        </w:rPr>
      </w:pPr>
      <w:r w:rsidRPr="00560DAC">
        <w:t>P</w:t>
      </w:r>
      <w:r w:rsidRPr="00560DAC">
        <w:rPr>
          <w:lang w:val="vi-VN"/>
        </w:rPr>
        <w:t>hát hiện 01 vụ/ 0</w:t>
      </w:r>
      <w:r w:rsidRPr="00560DAC">
        <w:t xml:space="preserve">1 </w:t>
      </w:r>
      <w:r w:rsidRPr="00560DAC">
        <w:rPr>
          <w:lang w:val="vi-VN"/>
        </w:rPr>
        <w:t xml:space="preserve">đối tượng </w:t>
      </w:r>
      <w:r w:rsidRPr="00560DAC">
        <w:t xml:space="preserve">về </w:t>
      </w:r>
      <w:r w:rsidRPr="00560DAC">
        <w:rPr>
          <w:lang w:val="vi-VN"/>
        </w:rPr>
        <w:t xml:space="preserve">hành </w:t>
      </w:r>
      <w:proofErr w:type="gramStart"/>
      <w:r w:rsidRPr="00560DAC">
        <w:rPr>
          <w:lang w:val="vi-VN"/>
        </w:rPr>
        <w:t>vi</w:t>
      </w:r>
      <w:proofErr w:type="gramEnd"/>
      <w:r w:rsidRPr="00560DAC">
        <w:rPr>
          <w:lang w:val="vi-VN"/>
        </w:rPr>
        <w:t xml:space="preserve"> vận chuyển hàng hóa nhập khẩu có nhãn gốc bằng tiếng nước ngoài nhưng không có nhãn phụ bằng tiếng Việt Nam. </w:t>
      </w:r>
      <w:proofErr w:type="gramStart"/>
      <w:r>
        <w:t>Đã xử phạt hành chính với số tiền 3.000.000đ (Ba triệu đồng) nộp khoa bạc Nhà nước.</w:t>
      </w:r>
      <w:proofErr w:type="gramEnd"/>
      <w:r>
        <w:t xml:space="preserve"> </w:t>
      </w:r>
      <w:r w:rsidRPr="00E45B88">
        <w:rPr>
          <w:i/>
        </w:rPr>
        <w:t>(So với cùng kỳ năm 2021 tăng 01 vụ, tăng 01 đối tượng)</w:t>
      </w:r>
    </w:p>
    <w:p w:rsidR="001D6A24" w:rsidRPr="001D6A24" w:rsidRDefault="001D6A24" w:rsidP="001D6A24">
      <w:pPr>
        <w:tabs>
          <w:tab w:val="left" w:pos="654"/>
          <w:tab w:val="left" w:pos="7365"/>
        </w:tabs>
        <w:spacing w:before="120"/>
        <w:ind w:firstLine="680"/>
        <w:jc w:val="both"/>
        <w:rPr>
          <w:b/>
          <w:bCs/>
          <w:lang w:val="pt-BR"/>
        </w:rPr>
      </w:pPr>
      <w:r w:rsidRPr="001D6A24">
        <w:rPr>
          <w:b/>
        </w:rPr>
        <w:t xml:space="preserve">4. </w:t>
      </w:r>
      <w:r w:rsidRPr="001D6A24">
        <w:rPr>
          <w:b/>
          <w:iCs/>
          <w:lang w:val="pt-BR"/>
        </w:rPr>
        <w:t xml:space="preserve">Công tác đấu tranh tội phạm, </w:t>
      </w:r>
      <w:proofErr w:type="gramStart"/>
      <w:r w:rsidRPr="001D6A24">
        <w:rPr>
          <w:b/>
          <w:iCs/>
          <w:lang w:val="pt-BR"/>
        </w:rPr>
        <w:t>vi</w:t>
      </w:r>
      <w:proofErr w:type="gramEnd"/>
      <w:r w:rsidRPr="001D6A24">
        <w:rPr>
          <w:b/>
          <w:iCs/>
          <w:lang w:val="pt-BR"/>
        </w:rPr>
        <w:t xml:space="preserve"> phạm về môi trường</w:t>
      </w:r>
      <w:r w:rsidRPr="001D6A24">
        <w:rPr>
          <w:b/>
          <w:bCs/>
          <w:lang w:val="pt-BR"/>
        </w:rPr>
        <w:t xml:space="preserve"> </w:t>
      </w:r>
    </w:p>
    <w:p w:rsidR="001D6A24" w:rsidRPr="00461D20" w:rsidRDefault="001D6A24" w:rsidP="001D6A24">
      <w:pPr>
        <w:spacing w:before="120"/>
        <w:ind w:firstLine="680"/>
        <w:jc w:val="both"/>
        <w:rPr>
          <w:spacing w:val="-4"/>
        </w:rPr>
      </w:pPr>
      <w:r w:rsidRPr="00461D20">
        <w:rPr>
          <w:spacing w:val="-4"/>
        </w:rPr>
        <w:t xml:space="preserve"> Phát hiện và khởi tố 01 vụ/ 01 bị can về hành </w:t>
      </w:r>
      <w:proofErr w:type="gramStart"/>
      <w:r w:rsidRPr="00461D20">
        <w:rPr>
          <w:spacing w:val="-4"/>
        </w:rPr>
        <w:t>vi</w:t>
      </w:r>
      <w:proofErr w:type="gramEnd"/>
      <w:r w:rsidRPr="00461D20">
        <w:rPr>
          <w:spacing w:val="-4"/>
        </w:rPr>
        <w:t xml:space="preserve"> vi phạm quy định về khai thác, bảo vệ rừng và lâm sản. Thu giữ: 01 cưa máy, 01 đầu máy xuồng, 01 xuồng bằng gỗ và 6,802 m</w:t>
      </w:r>
      <w:r w:rsidRPr="00461D20">
        <w:rPr>
          <w:spacing w:val="-4"/>
          <w:vertAlign w:val="superscript"/>
        </w:rPr>
        <w:t xml:space="preserve">3 </w:t>
      </w:r>
      <w:r w:rsidRPr="00461D20">
        <w:rPr>
          <w:spacing w:val="-4"/>
        </w:rPr>
        <w:t>gỗ dổi. (So với cùng kỳ năm 2020 tăng 01 vụ, tăng 01 đối tượng)</w:t>
      </w:r>
    </w:p>
    <w:p w:rsidR="001020F7" w:rsidRPr="00877AB8" w:rsidRDefault="001020F7" w:rsidP="00F0039A">
      <w:pPr>
        <w:spacing w:before="120"/>
        <w:ind w:firstLine="680"/>
        <w:jc w:val="both"/>
      </w:pPr>
      <w:r w:rsidRPr="00877AB8">
        <w:rPr>
          <w:b/>
        </w:rPr>
        <w:t>5</w:t>
      </w:r>
      <w:r w:rsidRPr="00877AB8">
        <w:rPr>
          <w:b/>
          <w:lang w:val="vi-VN"/>
        </w:rPr>
        <w:t xml:space="preserve">. </w:t>
      </w:r>
      <w:r w:rsidRPr="00877AB8">
        <w:rPr>
          <w:b/>
        </w:rPr>
        <w:t>Công tác quản lý nhà nước về TTXH</w:t>
      </w:r>
    </w:p>
    <w:p w:rsidR="001020F7" w:rsidRPr="007A498B" w:rsidRDefault="001020F7" w:rsidP="00F0039A">
      <w:pPr>
        <w:spacing w:before="120"/>
        <w:ind w:firstLine="680"/>
        <w:rPr>
          <w:b/>
          <w:i/>
        </w:rPr>
      </w:pPr>
      <w:r w:rsidRPr="007A498B">
        <w:rPr>
          <w:b/>
          <w:i/>
        </w:rPr>
        <w:t xml:space="preserve">5.1. Công tác triển khai thực hiện Dự </w:t>
      </w:r>
      <w:proofErr w:type="gramStart"/>
      <w:r w:rsidRPr="007A498B">
        <w:rPr>
          <w:b/>
          <w:i/>
        </w:rPr>
        <w:t>án</w:t>
      </w:r>
      <w:proofErr w:type="gramEnd"/>
      <w:r w:rsidRPr="007A498B">
        <w:rPr>
          <w:b/>
          <w:i/>
        </w:rPr>
        <w:t xml:space="preserve"> Cơ sở dữ liệu quốc gia về dân cư: </w:t>
      </w:r>
    </w:p>
    <w:p w:rsidR="001020F7" w:rsidRPr="005E42E7" w:rsidRDefault="001020F7" w:rsidP="00F0039A">
      <w:pPr>
        <w:spacing w:before="120"/>
        <w:ind w:firstLine="680"/>
        <w:jc w:val="both"/>
        <w:rPr>
          <w:spacing w:val="-2"/>
        </w:rPr>
      </w:pPr>
      <w:r w:rsidRPr="005E42E7">
        <w:rPr>
          <w:spacing w:val="-2"/>
        </w:rPr>
        <w:t>Tính đến ngày 14/6/2021, Công an huyện đã tiến hành thu thập được 47.486/47.590 phiếu DC01 (đạt 99</w:t>
      </w:r>
      <w:proofErr w:type="gramStart"/>
      <w:r w:rsidRPr="005E42E7">
        <w:rPr>
          <w:spacing w:val="-2"/>
        </w:rPr>
        <w:t>,8</w:t>
      </w:r>
      <w:proofErr w:type="gramEnd"/>
      <w:r w:rsidRPr="005E42E7">
        <w:rPr>
          <w:spacing w:val="-2"/>
        </w:rPr>
        <w:t>%). Thực hiện chủ trương của Bộ Công an và Giám đốc Công an tỉnh về làm sạch cơ sở dữ liệu quốc gia về dân cư theo phương châm "Đúng, đủ, sạch, sống", đơn vị đã làm sạch được 44.537/46.334 (đạt 96%)</w:t>
      </w:r>
      <w:r>
        <w:rPr>
          <w:spacing w:val="-2"/>
        </w:rPr>
        <w:t>.</w:t>
      </w:r>
    </w:p>
    <w:p w:rsidR="001020F7" w:rsidRPr="00DB225A" w:rsidRDefault="001020F7" w:rsidP="00F0039A">
      <w:pPr>
        <w:spacing w:before="120"/>
        <w:ind w:firstLine="680"/>
        <w:rPr>
          <w:b/>
          <w:i/>
        </w:rPr>
      </w:pPr>
      <w:r w:rsidRPr="00DB225A">
        <w:rPr>
          <w:b/>
          <w:i/>
        </w:rPr>
        <w:t>5.2.</w:t>
      </w:r>
      <w:r w:rsidR="00A60A8B" w:rsidRPr="00DB225A">
        <w:rPr>
          <w:b/>
          <w:i/>
        </w:rPr>
        <w:t xml:space="preserve"> </w:t>
      </w:r>
      <w:r w:rsidRPr="00DB225A">
        <w:rPr>
          <w:b/>
          <w:i/>
        </w:rPr>
        <w:t xml:space="preserve">Công tác triển khai thực hiện Dự </w:t>
      </w:r>
      <w:proofErr w:type="gramStart"/>
      <w:r w:rsidRPr="00DB225A">
        <w:rPr>
          <w:b/>
          <w:i/>
        </w:rPr>
        <w:t>án</w:t>
      </w:r>
      <w:proofErr w:type="gramEnd"/>
      <w:r w:rsidRPr="00DB225A">
        <w:rPr>
          <w:b/>
          <w:i/>
        </w:rPr>
        <w:t xml:space="preserve"> sản xuất, cấp và quản lý CCCD: </w:t>
      </w:r>
    </w:p>
    <w:p w:rsidR="001020F7" w:rsidRPr="00B24647" w:rsidRDefault="001020F7" w:rsidP="00F0039A">
      <w:pPr>
        <w:spacing w:before="120"/>
        <w:ind w:firstLine="680"/>
        <w:jc w:val="both"/>
        <w:rPr>
          <w:b/>
          <w:i/>
        </w:rPr>
      </w:pPr>
      <w:r w:rsidRPr="000F3B2C">
        <w:rPr>
          <w:bCs/>
        </w:rPr>
        <w:t xml:space="preserve">Thực hiện Kế hoạch số 4320/KH-CAT-PC06, ngày 23/9/2020 của Công an tỉnh Lai Châu, Công </w:t>
      </w:r>
      <w:proofErr w:type="gramStart"/>
      <w:r w:rsidRPr="000F3B2C">
        <w:rPr>
          <w:bCs/>
        </w:rPr>
        <w:t>an</w:t>
      </w:r>
      <w:proofErr w:type="gramEnd"/>
      <w:r w:rsidRPr="000F3B2C">
        <w:rPr>
          <w:bCs/>
        </w:rPr>
        <w:t xml:space="preserve"> huyện đã ban hành Kế hoạch số 217/KH-CAH, ngày 20/02/2021 về triển khai cao điểm tiếp nhận hồ sơ đề nghị cấp Căn cước công dân trên địa bàn huyện Mường Tè. </w:t>
      </w:r>
      <w:r w:rsidRPr="000F3B2C">
        <w:t xml:space="preserve">Đồng thời, đã thành lập 03 tổ tiến hành cấp CCCD lưu động tại địa bàn các xã, thị trấn trên toàn huyện và huy động gần 50 lượt CBCS tham gia hỗ trợ thực hiện Dự án. </w:t>
      </w:r>
      <w:r w:rsidRPr="000F3B2C">
        <w:rPr>
          <w:bCs/>
        </w:rPr>
        <w:t>Tính đến 14/6/2021</w:t>
      </w:r>
      <w:r w:rsidRPr="000F3B2C">
        <w:t>, đơn vị đã tiếp nhận tổng số 26.494 hồ sơ, đạt 84</w:t>
      </w:r>
      <w:proofErr w:type="gramStart"/>
      <w:r w:rsidRPr="000F3B2C">
        <w:t>,7</w:t>
      </w:r>
      <w:proofErr w:type="gramEnd"/>
      <w:r w:rsidRPr="000F3B2C">
        <w:t>%.</w:t>
      </w:r>
    </w:p>
    <w:p w:rsidR="001020F7" w:rsidRPr="006B32BF" w:rsidRDefault="001020F7" w:rsidP="00F0039A">
      <w:pPr>
        <w:spacing w:before="120"/>
        <w:ind w:firstLine="680"/>
        <w:rPr>
          <w:b/>
        </w:rPr>
      </w:pPr>
      <w:r w:rsidRPr="006B32BF">
        <w:rPr>
          <w:b/>
        </w:rPr>
        <w:t xml:space="preserve">5.3. Công tác quản lý xuất, nhập cảnh, quản lý người nước ngoài </w:t>
      </w:r>
    </w:p>
    <w:p w:rsidR="001020F7" w:rsidRDefault="001020F7" w:rsidP="00F0039A">
      <w:pPr>
        <w:spacing w:before="120"/>
        <w:ind w:firstLine="680"/>
        <w:jc w:val="both"/>
      </w:pPr>
      <w:r>
        <w:rPr>
          <w:b/>
          <w:i/>
        </w:rPr>
        <w:t>5.3</w:t>
      </w:r>
      <w:r w:rsidRPr="00C90790">
        <w:rPr>
          <w:b/>
          <w:i/>
        </w:rPr>
        <w:t>.1.</w:t>
      </w:r>
      <w:r w:rsidRPr="00877AB8">
        <w:t xml:space="preserve"> </w:t>
      </w:r>
      <w:r w:rsidRPr="00877AB8">
        <w:rPr>
          <w:b/>
          <w:i/>
        </w:rPr>
        <w:t xml:space="preserve">Công tác </w:t>
      </w:r>
      <w:r>
        <w:rPr>
          <w:b/>
          <w:i/>
        </w:rPr>
        <w:t xml:space="preserve">quản lý </w:t>
      </w:r>
      <w:r w:rsidRPr="00877AB8">
        <w:rPr>
          <w:b/>
          <w:i/>
        </w:rPr>
        <w:t>xuất, nhập cả</w:t>
      </w:r>
      <w:r>
        <w:rPr>
          <w:b/>
          <w:i/>
        </w:rPr>
        <w:t>nh</w:t>
      </w:r>
    </w:p>
    <w:p w:rsidR="001020F7" w:rsidRPr="00A854EB" w:rsidRDefault="001020F7" w:rsidP="001020F7">
      <w:pPr>
        <w:spacing w:before="120"/>
        <w:ind w:firstLine="680"/>
        <w:jc w:val="both"/>
      </w:pPr>
      <w:r w:rsidRPr="00A854EB">
        <w:lastRenderedPageBreak/>
        <w:t>- Xuất cảnh trái phép: Phát hiện 08 trường hợp xuất cảnh trái phép sang Trung Quốc với mục đích lấy chồng</w:t>
      </w:r>
      <w:r w:rsidRPr="00A854EB">
        <w:rPr>
          <w:vertAlign w:val="superscript"/>
        </w:rPr>
        <w:footnoteReference w:id="15"/>
      </w:r>
      <w:r w:rsidRPr="00A854EB">
        <w:t xml:space="preserve"> </w:t>
      </w:r>
      <w:r w:rsidRPr="00A854EB">
        <w:rPr>
          <w:i/>
        </w:rPr>
        <w:t>(So với cùng kỳ năm 2020 giảm 06 trường hợp = 42</w:t>
      </w:r>
      <w:proofErr w:type="gramStart"/>
      <w:r w:rsidRPr="00A854EB">
        <w:rPr>
          <w:i/>
        </w:rPr>
        <w:t>,9</w:t>
      </w:r>
      <w:proofErr w:type="gramEnd"/>
      <w:r w:rsidRPr="00A854EB">
        <w:rPr>
          <w:i/>
        </w:rPr>
        <w:t>%).</w:t>
      </w:r>
      <w:r w:rsidRPr="00A854EB">
        <w:t xml:space="preserve"> </w:t>
      </w:r>
    </w:p>
    <w:p w:rsidR="001020F7" w:rsidRPr="00877AB8" w:rsidRDefault="001020F7" w:rsidP="001020F7">
      <w:pPr>
        <w:spacing w:before="120"/>
        <w:ind w:firstLine="680"/>
        <w:jc w:val="both"/>
      </w:pPr>
      <w:r w:rsidRPr="00877AB8">
        <w:t>+ Nhập cảnh trái phép: Ghi nhậ</w:t>
      </w:r>
      <w:r>
        <w:t>n 03</w:t>
      </w:r>
      <w:r w:rsidRPr="00877AB8">
        <w:t xml:space="preserve"> trường hợp lấy chồng Trung Quốc trở về địa bàn</w:t>
      </w:r>
      <w:r w:rsidRPr="00877AB8">
        <w:rPr>
          <w:vertAlign w:val="superscript"/>
        </w:rPr>
        <w:footnoteReference w:id="16"/>
      </w:r>
      <w:r>
        <w:t xml:space="preserve"> </w:t>
      </w:r>
      <w:r w:rsidRPr="00167552">
        <w:rPr>
          <w:i/>
        </w:rPr>
        <w:t>(So với cùng kỳ năm 2020 tăng 03 trường hợp = 300%</w:t>
      </w:r>
      <w:proofErr w:type="gramStart"/>
      <w:r w:rsidRPr="00167552">
        <w:rPr>
          <w:i/>
        </w:rPr>
        <w:t>)</w:t>
      </w:r>
      <w:r w:rsidRPr="00877AB8">
        <w:rPr>
          <w:vertAlign w:val="superscript"/>
        </w:rPr>
        <w:t xml:space="preserve"> </w:t>
      </w:r>
      <w:r w:rsidRPr="00877AB8">
        <w:t>.</w:t>
      </w:r>
      <w:proofErr w:type="gramEnd"/>
      <w:r w:rsidRPr="00877AB8">
        <w:t xml:space="preserve"> Đã tiến hành cách ly các trường hợp trên </w:t>
      </w:r>
      <w:proofErr w:type="gramStart"/>
      <w:r w:rsidRPr="00877AB8">
        <w:t>theo</w:t>
      </w:r>
      <w:proofErr w:type="gramEnd"/>
      <w:r w:rsidRPr="00877AB8">
        <w:t xml:space="preserve"> đúng quy định.</w:t>
      </w:r>
    </w:p>
    <w:p w:rsidR="001020F7" w:rsidRPr="00877AB8" w:rsidRDefault="001020F7" w:rsidP="001020F7">
      <w:pPr>
        <w:tabs>
          <w:tab w:val="left" w:pos="6030"/>
        </w:tabs>
        <w:spacing w:before="120"/>
        <w:ind w:firstLine="680"/>
        <w:jc w:val="both"/>
      </w:pPr>
      <w:r>
        <w:rPr>
          <w:b/>
          <w:i/>
        </w:rPr>
        <w:t>5.3</w:t>
      </w:r>
      <w:r w:rsidRPr="002905E3">
        <w:rPr>
          <w:b/>
          <w:i/>
        </w:rPr>
        <w:t>.2.</w:t>
      </w:r>
      <w:r w:rsidRPr="00877AB8">
        <w:t xml:space="preserve"> </w:t>
      </w:r>
      <w:r w:rsidRPr="00877AB8">
        <w:rPr>
          <w:b/>
          <w:i/>
        </w:rPr>
        <w:t>Công tác quản lý người nước ngoài</w:t>
      </w:r>
      <w:r w:rsidRPr="00877AB8">
        <w:rPr>
          <w:b/>
        </w:rPr>
        <w:t>:</w:t>
      </w:r>
      <w:r w:rsidRPr="00877AB8">
        <w:t xml:space="preserve"> Ghi nhận và q</w:t>
      </w:r>
      <w:r>
        <w:t>uản lý chặt chẽ hoạt động của 37</w:t>
      </w:r>
      <w:r w:rsidRPr="00877AB8">
        <w:t xml:space="preserve"> người nước ngoài vào địa bàn</w:t>
      </w:r>
      <w:r>
        <w:t xml:space="preserve"> </w:t>
      </w:r>
      <w:r w:rsidRPr="00283D24">
        <w:rPr>
          <w:i/>
        </w:rPr>
        <w:t xml:space="preserve">(So với cùng kỳ năm 2020 </w:t>
      </w:r>
      <w:r>
        <w:rPr>
          <w:i/>
        </w:rPr>
        <w:t>giảm 121</w:t>
      </w:r>
      <w:r w:rsidRPr="00283D24">
        <w:rPr>
          <w:i/>
        </w:rPr>
        <w:t xml:space="preserve"> trường hợp).</w:t>
      </w:r>
      <w:r w:rsidRPr="002905E3">
        <w:rPr>
          <w:color w:val="FF0000"/>
        </w:rPr>
        <w:t xml:space="preserve"> </w:t>
      </w:r>
      <w:r w:rsidRPr="00877AB8">
        <w:t>Trong đó: Trung Quốc</w:t>
      </w:r>
      <w:r>
        <w:rPr>
          <w:vertAlign w:val="superscript"/>
        </w:rPr>
        <w:t>(22</w:t>
      </w:r>
      <w:r w:rsidRPr="00877AB8">
        <w:rPr>
          <w:vertAlign w:val="superscript"/>
        </w:rPr>
        <w:t>)</w:t>
      </w:r>
      <w:r w:rsidRPr="00877AB8">
        <w:t>, Liên Bang Nga</w:t>
      </w:r>
      <w:r w:rsidRPr="00877AB8">
        <w:rPr>
          <w:vertAlign w:val="superscript"/>
        </w:rPr>
        <w:t>(04)</w:t>
      </w:r>
      <w:r w:rsidRPr="00877AB8">
        <w:t>,</w:t>
      </w:r>
      <w:r w:rsidRPr="00877AB8">
        <w:rPr>
          <w:color w:val="FF0000"/>
        </w:rPr>
        <w:t xml:space="preserve"> </w:t>
      </w:r>
      <w:r w:rsidRPr="00877AB8">
        <w:t>Bồ Đào Nha</w:t>
      </w:r>
      <w:r w:rsidRPr="00877AB8">
        <w:rPr>
          <w:vertAlign w:val="superscript"/>
        </w:rPr>
        <w:t>(01)</w:t>
      </w:r>
      <w:r w:rsidRPr="00877AB8">
        <w:t>,</w:t>
      </w:r>
      <w:r w:rsidRPr="00877AB8">
        <w:rPr>
          <w:color w:val="FF0000"/>
        </w:rPr>
        <w:t xml:space="preserve"> </w:t>
      </w:r>
      <w:r w:rsidRPr="00877AB8">
        <w:t>Ấn độ</w:t>
      </w:r>
      <w:r w:rsidRPr="00877AB8">
        <w:rPr>
          <w:vertAlign w:val="superscript"/>
        </w:rPr>
        <w:t>(02)</w:t>
      </w:r>
      <w:r w:rsidRPr="00877AB8">
        <w:t>, Indonesia</w:t>
      </w:r>
      <w:r w:rsidRPr="00877AB8">
        <w:rPr>
          <w:vertAlign w:val="superscript"/>
        </w:rPr>
        <w:t>(02)</w:t>
      </w:r>
      <w:r w:rsidRPr="00877AB8">
        <w:t>, Nhật Bản</w:t>
      </w:r>
      <w:r w:rsidRPr="00877AB8">
        <w:rPr>
          <w:vertAlign w:val="superscript"/>
        </w:rPr>
        <w:t>(02)</w:t>
      </w:r>
      <w:r w:rsidRPr="00877AB8">
        <w:t>, Hàn Quốc</w:t>
      </w:r>
      <w:r w:rsidRPr="00877AB8">
        <w:rPr>
          <w:vertAlign w:val="superscript"/>
        </w:rPr>
        <w:t>(01)</w:t>
      </w:r>
      <w:r w:rsidRPr="00877AB8">
        <w:t>,</w:t>
      </w:r>
      <w:r w:rsidRPr="00877AB8">
        <w:rPr>
          <w:color w:val="FF0000"/>
        </w:rPr>
        <w:t xml:space="preserve"> </w:t>
      </w:r>
      <w:r w:rsidRPr="00877AB8">
        <w:t>Đức</w:t>
      </w:r>
      <w:r w:rsidRPr="00877AB8">
        <w:rPr>
          <w:vertAlign w:val="superscript"/>
        </w:rPr>
        <w:t>(03)</w:t>
      </w:r>
      <w:r w:rsidRPr="00877AB8">
        <w:t>. Mục đích: Lao động</w:t>
      </w:r>
      <w:r>
        <w:t>, làm thuê</w:t>
      </w:r>
      <w:r w:rsidRPr="00877AB8">
        <w:t xml:space="preserve">: 28 người; từ thiện, du lịch: 05 người và chuyên gia khảo sát: 01 người. </w:t>
      </w:r>
      <w:proofErr w:type="gramStart"/>
      <w:r w:rsidRPr="00877AB8">
        <w:t>Qua công tác nắm tình hình chưa phát hiện nghi vấn liên quan đến ANQG.</w:t>
      </w:r>
      <w:proofErr w:type="gramEnd"/>
    </w:p>
    <w:p w:rsidR="001020F7" w:rsidRPr="00877AB8" w:rsidRDefault="001020F7" w:rsidP="001020F7">
      <w:pPr>
        <w:spacing w:before="120"/>
        <w:ind w:firstLine="680"/>
        <w:jc w:val="both"/>
      </w:pPr>
      <w:r>
        <w:rPr>
          <w:b/>
          <w:i/>
        </w:rPr>
        <w:t>5.4</w:t>
      </w:r>
      <w:r w:rsidRPr="00877AB8">
        <w:rPr>
          <w:b/>
          <w:i/>
        </w:rPr>
        <w:t>.</w:t>
      </w:r>
      <w:r w:rsidRPr="00877AB8">
        <w:rPr>
          <w:lang w:val="vi-VN"/>
        </w:rPr>
        <w:t xml:space="preserve"> </w:t>
      </w:r>
      <w:r w:rsidRPr="00877AB8">
        <w:rPr>
          <w:b/>
          <w:i/>
        </w:rPr>
        <w:t>Công tác quản lý ngành nghề đầu tư kinh doanh có điều kiện và c</w:t>
      </w:r>
      <w:r w:rsidRPr="00877AB8">
        <w:rPr>
          <w:b/>
          <w:i/>
          <w:lang w:val="vi-VN"/>
        </w:rPr>
        <w:t xml:space="preserve">ông tác vận động, </w:t>
      </w:r>
      <w:proofErr w:type="gramStart"/>
      <w:r w:rsidRPr="00877AB8">
        <w:rPr>
          <w:b/>
          <w:i/>
          <w:lang w:val="vi-VN"/>
        </w:rPr>
        <w:t>thu</w:t>
      </w:r>
      <w:proofErr w:type="gramEnd"/>
      <w:r w:rsidRPr="00877AB8">
        <w:rPr>
          <w:b/>
          <w:i/>
          <w:lang w:val="vi-VN"/>
        </w:rPr>
        <w:t xml:space="preserve"> hồi, xử lý về vũ khí, VLN, CCHT</w:t>
      </w:r>
      <w:r w:rsidRPr="00877AB8">
        <w:rPr>
          <w:b/>
          <w:lang w:val="vi-VN"/>
        </w:rPr>
        <w:t>:</w:t>
      </w:r>
      <w:r w:rsidRPr="00877AB8">
        <w:rPr>
          <w:lang w:val="vi-VN"/>
        </w:rPr>
        <w:t xml:space="preserve"> </w:t>
      </w:r>
    </w:p>
    <w:p w:rsidR="001020F7" w:rsidRPr="005D2D3C" w:rsidRDefault="001020F7" w:rsidP="001020F7">
      <w:pPr>
        <w:spacing w:before="120"/>
        <w:ind w:firstLine="680"/>
        <w:jc w:val="both"/>
        <w:rPr>
          <w:i/>
        </w:rPr>
      </w:pPr>
      <w:r>
        <w:rPr>
          <w:b/>
          <w:i/>
        </w:rPr>
        <w:t>5.4</w:t>
      </w:r>
      <w:r w:rsidRPr="005C5762">
        <w:rPr>
          <w:b/>
          <w:i/>
        </w:rPr>
        <w:t>.1.</w:t>
      </w:r>
      <w:r w:rsidRPr="00877AB8">
        <w:rPr>
          <w:b/>
          <w:lang w:val="vi-VN"/>
        </w:rPr>
        <w:t xml:space="preserve"> </w:t>
      </w:r>
      <w:r w:rsidRPr="00877AB8">
        <w:rPr>
          <w:b/>
          <w:i/>
          <w:lang w:val="vi-VN"/>
        </w:rPr>
        <w:t>Công tác quản lý ngành nghề đầu tư kinh doanh có điều kiện:</w:t>
      </w:r>
      <w:r w:rsidRPr="00877AB8">
        <w:rPr>
          <w:lang w:val="vi-VN"/>
        </w:rPr>
        <w:t xml:space="preserve"> </w:t>
      </w:r>
      <w:r>
        <w:t xml:space="preserve">Trên địa bàn huyện, </w:t>
      </w:r>
      <w:r w:rsidRPr="00877AB8">
        <w:rPr>
          <w:lang w:val="vi-VN"/>
        </w:rPr>
        <w:t xml:space="preserve">có </w:t>
      </w:r>
      <w:r w:rsidRPr="00877AB8">
        <w:t>38</w:t>
      </w:r>
      <w:r w:rsidRPr="00877AB8">
        <w:rPr>
          <w:lang w:val="vi-VN"/>
        </w:rPr>
        <w:t xml:space="preserve"> </w:t>
      </w:r>
      <w:r>
        <w:t>cơ sở</w:t>
      </w:r>
      <w:r w:rsidRPr="00877AB8">
        <w:rPr>
          <w:lang w:val="vi-VN"/>
        </w:rPr>
        <w:t xml:space="preserve"> kinh doanh có điều kiện đã được cấp giấy chứng nhận đủ điều kiện về </w:t>
      </w:r>
      <w:proofErr w:type="gramStart"/>
      <w:r w:rsidRPr="00877AB8">
        <w:rPr>
          <w:lang w:val="vi-VN"/>
        </w:rPr>
        <w:t>an</w:t>
      </w:r>
      <w:proofErr w:type="gramEnd"/>
      <w:r w:rsidRPr="00877AB8">
        <w:rPr>
          <w:lang w:val="vi-VN"/>
        </w:rPr>
        <w:t xml:space="preserve"> ninh trật tự. Trong đó: Phòng PC06 đang quản lý 02 hồ sơ cơ sở lưu trú; Công an huyện đăng ký và quản lý 3</w:t>
      </w:r>
      <w:r w:rsidRPr="00877AB8">
        <w:t>6</w:t>
      </w:r>
      <w:r w:rsidRPr="00877AB8">
        <w:rPr>
          <w:lang w:val="vi-VN"/>
        </w:rPr>
        <w:t xml:space="preserve"> hồ sơ</w:t>
      </w:r>
      <w:r>
        <w:t xml:space="preserve"> </w:t>
      </w:r>
      <w:r w:rsidRPr="005D2D3C">
        <w:rPr>
          <w:i/>
        </w:rPr>
        <w:t>(</w:t>
      </w:r>
      <w:r w:rsidRPr="005D2D3C">
        <w:rPr>
          <w:i/>
          <w:lang w:val="vi-VN"/>
        </w:rPr>
        <w:t>cho thuê lưu trú: 10 cơ sở; dịch vụ cầm đồ: 17 cơ sở; kinh doanh karaoke: 06 cơ sở và 05 cơ sở kinh doanh bán gas</w:t>
      </w:r>
      <w:r w:rsidRPr="005D2D3C">
        <w:rPr>
          <w:i/>
        </w:rPr>
        <w:t>)</w:t>
      </w:r>
      <w:r w:rsidRPr="005D2D3C">
        <w:rPr>
          <w:i/>
          <w:lang w:val="vi-VN"/>
        </w:rPr>
        <w:t>.</w:t>
      </w:r>
    </w:p>
    <w:p w:rsidR="001020F7" w:rsidRPr="00877AB8" w:rsidRDefault="001020F7" w:rsidP="001020F7">
      <w:pPr>
        <w:spacing w:before="120"/>
        <w:ind w:firstLine="680"/>
        <w:jc w:val="both"/>
        <w:rPr>
          <w:lang w:val="vi-VN"/>
        </w:rPr>
      </w:pPr>
      <w:r w:rsidRPr="00877AB8">
        <w:rPr>
          <w:lang w:val="vi-VN"/>
        </w:rPr>
        <w:t xml:space="preserve">Công an huyện thường xuyên phối hợp với các ngành chức năng tổ chức tốt công tác kiểm tra, chấn chỉnh, pháp hiện và xử lý các trường hợp vi phạm liên quan đến công tác quản lý ngành nghề kinh doanh có điều kiện. </w:t>
      </w:r>
      <w:r w:rsidRPr="00877AB8">
        <w:rPr>
          <w:lang w:val="pt-BR"/>
        </w:rPr>
        <w:t>Thực hiện tốt công tác quản lý ngành nghề đầu tư kinh doanh có điều kiện về ANTT.</w:t>
      </w:r>
    </w:p>
    <w:p w:rsidR="001020F7" w:rsidRPr="00877AB8" w:rsidRDefault="001020F7" w:rsidP="001020F7">
      <w:pPr>
        <w:spacing w:before="120"/>
        <w:ind w:firstLine="680"/>
        <w:jc w:val="both"/>
        <w:rPr>
          <w:i/>
        </w:rPr>
      </w:pPr>
      <w:r>
        <w:rPr>
          <w:b/>
          <w:i/>
        </w:rPr>
        <w:t>5.4</w:t>
      </w:r>
      <w:r w:rsidRPr="005C5762">
        <w:rPr>
          <w:b/>
          <w:i/>
        </w:rPr>
        <w:t xml:space="preserve">.2. Công tác vận động, </w:t>
      </w:r>
      <w:proofErr w:type="gramStart"/>
      <w:r w:rsidRPr="005C5762">
        <w:rPr>
          <w:b/>
          <w:i/>
        </w:rPr>
        <w:t>thu</w:t>
      </w:r>
      <w:proofErr w:type="gramEnd"/>
      <w:r w:rsidRPr="005C5762">
        <w:rPr>
          <w:b/>
          <w:i/>
        </w:rPr>
        <w:t xml:space="preserve"> hồi, xử lý về VK, VLN, CCHT:</w:t>
      </w:r>
      <w:r w:rsidRPr="00877AB8">
        <w:t xml:space="preserve"> </w:t>
      </w:r>
      <w:r w:rsidRPr="00877AB8">
        <w:rPr>
          <w:lang w:val="pt-BR"/>
        </w:rPr>
        <w:t xml:space="preserve">Đẩy mạnh thực hiện công tác vận động, giao nộp và đấu tranh với tội phạm, vi phạm pháp luật về VK, VLN, CCHT. Kết quả: </w:t>
      </w:r>
      <w:r w:rsidRPr="00877AB8">
        <w:rPr>
          <w:lang w:val="vi-VN"/>
        </w:rPr>
        <w:t xml:space="preserve">Đã </w:t>
      </w:r>
      <w:r w:rsidRPr="00877AB8">
        <w:t>vận động, thu hồi 73</w:t>
      </w:r>
      <w:r w:rsidRPr="00877AB8">
        <w:rPr>
          <w:lang w:val="vi-VN"/>
        </w:rPr>
        <w:t xml:space="preserve"> khẩu súng kíp tự chế, </w:t>
      </w:r>
      <w:r w:rsidRPr="00877AB8">
        <w:t>12</w:t>
      </w:r>
      <w:r w:rsidRPr="00877AB8">
        <w:rPr>
          <w:lang w:val="vi-VN"/>
        </w:rPr>
        <w:t xml:space="preserve"> súng bắn đạn hơi cồn, 1</w:t>
      </w:r>
      <w:r w:rsidRPr="00877AB8">
        <w:t>3</w:t>
      </w:r>
      <w:r w:rsidRPr="00877AB8">
        <w:rPr>
          <w:lang w:val="vi-VN"/>
        </w:rPr>
        <w:t xml:space="preserve"> nòng súng</w:t>
      </w:r>
      <w:r w:rsidRPr="00877AB8">
        <w:t>, 02 xung điện</w:t>
      </w:r>
      <w:r w:rsidRPr="00877AB8">
        <w:rPr>
          <w:lang w:val="vi-VN"/>
        </w:rPr>
        <w:t xml:space="preserve"> và </w:t>
      </w:r>
      <w:r w:rsidRPr="00877AB8">
        <w:t>29</w:t>
      </w:r>
      <w:r w:rsidRPr="00877AB8">
        <w:rPr>
          <w:lang w:val="vi-VN"/>
        </w:rPr>
        <w:t xml:space="preserve"> bẫy kiềng</w:t>
      </w:r>
      <w:r w:rsidRPr="00877AB8">
        <w:t xml:space="preserve"> </w:t>
      </w:r>
      <w:r w:rsidRPr="00877AB8">
        <w:rPr>
          <w:i/>
        </w:rPr>
        <w:t xml:space="preserve">(so với cùng kỳ giảm 146 khẩu súng kíp, giảm 03 súng bắn đạn hơi cồn, giảm 13 bẫy kiềng, tăng 01 nòng súng và giảm 02 </w:t>
      </w:r>
      <w:r>
        <w:rPr>
          <w:i/>
        </w:rPr>
        <w:t>xung điện</w:t>
      </w:r>
      <w:r w:rsidRPr="00877AB8">
        <w:rPr>
          <w:i/>
        </w:rPr>
        <w:t>)</w:t>
      </w:r>
      <w:r w:rsidRPr="00877AB8">
        <w:t xml:space="preserve">. Đã phát hiện và xử lý hành chính 17 vụ/ 20 đối tượng về hành vi sử dụng trái phép vũ khí, vật liệu nổ, công cụ hỗ trợ với số tiền 39.000.000 đồng </w:t>
      </w:r>
      <w:r w:rsidRPr="00877AB8">
        <w:rPr>
          <w:i/>
        </w:rPr>
        <w:t xml:space="preserve">(so với cùng kỳ năm 2020 xử lý tăng 17 vụ/ 20 đối tượng. Nguyên nhân tăng: do có lực lượng Công </w:t>
      </w:r>
      <w:proofErr w:type="gramStart"/>
      <w:r w:rsidRPr="00877AB8">
        <w:rPr>
          <w:i/>
        </w:rPr>
        <w:t>an</w:t>
      </w:r>
      <w:proofErr w:type="gramEnd"/>
      <w:r w:rsidRPr="00877AB8">
        <w:rPr>
          <w:i/>
        </w:rPr>
        <w:t xml:space="preserve"> xã chính quy và công tác triển khai thực hiện Kế hoạch 934 của Công an tỉnh).</w:t>
      </w:r>
      <w:r w:rsidR="00D25C1A">
        <w:rPr>
          <w:i/>
        </w:rPr>
        <w:t xml:space="preserve"> </w:t>
      </w:r>
    </w:p>
    <w:p w:rsidR="006679C4" w:rsidRPr="00A60A8B" w:rsidRDefault="00A60A8B" w:rsidP="00E04ADA">
      <w:pPr>
        <w:spacing w:before="120"/>
        <w:ind w:firstLine="680"/>
        <w:jc w:val="both"/>
        <w:rPr>
          <w:b/>
          <w:i/>
          <w:lang w:val="pt-BR"/>
        </w:rPr>
      </w:pPr>
      <w:r w:rsidRPr="00A60A8B">
        <w:rPr>
          <w:b/>
          <w:i/>
          <w:lang w:val="pt-BR"/>
        </w:rPr>
        <w:t>5</w:t>
      </w:r>
      <w:r w:rsidR="006679C4" w:rsidRPr="00A60A8B">
        <w:rPr>
          <w:b/>
          <w:i/>
          <w:lang w:val="pt-BR"/>
        </w:rPr>
        <w:t>.</w:t>
      </w:r>
      <w:r w:rsidRPr="00A60A8B">
        <w:rPr>
          <w:b/>
          <w:i/>
          <w:lang w:val="pt-BR"/>
        </w:rPr>
        <w:t>5.</w:t>
      </w:r>
      <w:r w:rsidR="006679C4" w:rsidRPr="00A60A8B">
        <w:rPr>
          <w:b/>
          <w:i/>
          <w:lang w:val="pt-BR"/>
        </w:rPr>
        <w:t xml:space="preserve"> Công tác đảm bảo trật tự an toàn giao thông</w:t>
      </w:r>
    </w:p>
    <w:p w:rsidR="00F876C9" w:rsidRPr="00D73E10" w:rsidRDefault="007F7AC4" w:rsidP="00F876C9">
      <w:pPr>
        <w:spacing w:before="120"/>
        <w:ind w:firstLine="680"/>
        <w:jc w:val="both"/>
        <w:rPr>
          <w:spacing w:val="-2"/>
        </w:rPr>
      </w:pPr>
      <w:r w:rsidRPr="00855DFF">
        <w:rPr>
          <w:spacing w:val="-2"/>
        </w:rPr>
        <w:lastRenderedPageBreak/>
        <w:t xml:space="preserve">Tiếp tục chỉ đạo, thực hiện có hiệu quả các Chỉ thị, Điện chỉ đạo của Ban Giám đốc Công an tỉnh về bảo đảm TTATGT; triển khai thực hiện tốt Kế hoạch cao điểm bảo đảm TTATGT trong dịp Lễ, Tết. </w:t>
      </w:r>
      <w:r w:rsidRPr="00877AB8">
        <w:t>Đẩy mạnh công tác</w:t>
      </w:r>
      <w:r w:rsidRPr="00877AB8">
        <w:rPr>
          <w:lang w:val="pt-BR"/>
        </w:rPr>
        <w:t xml:space="preserve"> tuyên truyền, phổ biến giáo dục pháp luật về</w:t>
      </w:r>
      <w:r>
        <w:rPr>
          <w:lang w:val="pt-BR"/>
        </w:rPr>
        <w:t xml:space="preserve"> A</w:t>
      </w:r>
      <w:r w:rsidRPr="00877AB8">
        <w:rPr>
          <w:lang w:val="pt-BR"/>
        </w:rPr>
        <w:t xml:space="preserve">TGT cho người dân với nhiều </w:t>
      </w:r>
      <w:proofErr w:type="gramStart"/>
      <w:r w:rsidRPr="00877AB8">
        <w:rPr>
          <w:lang w:val="pt-BR"/>
        </w:rPr>
        <w:t>hình  đa</w:t>
      </w:r>
      <w:proofErr w:type="gramEnd"/>
      <w:r w:rsidRPr="00877AB8">
        <w:rPr>
          <w:lang w:val="pt-BR"/>
        </w:rPr>
        <w:t xml:space="preserve"> dạng, phong phú</w:t>
      </w:r>
      <w:r>
        <w:rPr>
          <w:lang w:val="pt-BR"/>
        </w:rPr>
        <w:t>, phù hợp với từng địa bàn và từng đối tượng. Bên cạnh đó, t</w:t>
      </w:r>
      <w:r w:rsidRPr="00855DFF">
        <w:rPr>
          <w:spacing w:val="-2"/>
        </w:rPr>
        <w:t>ăng cườn</w:t>
      </w:r>
      <w:r>
        <w:rPr>
          <w:spacing w:val="-2"/>
        </w:rPr>
        <w:t>g công tác tuần tra, kiểm soát,</w:t>
      </w:r>
      <w:r w:rsidRPr="00855DFF">
        <w:rPr>
          <w:spacing w:val="-2"/>
          <w:lang w:val="vi-VN"/>
        </w:rPr>
        <w:t xml:space="preserve"> phát hiện, xử lý nghiêm những trườ</w:t>
      </w:r>
      <w:r>
        <w:rPr>
          <w:spacing w:val="-2"/>
          <w:lang w:val="vi-VN"/>
        </w:rPr>
        <w:t>ng hợp vi phạm Luật giao thông</w:t>
      </w:r>
      <w:r w:rsidRPr="00D73E10">
        <w:rPr>
          <w:spacing w:val="-2"/>
          <w:lang w:val="vi-VN"/>
        </w:rPr>
        <w:t xml:space="preserve">. </w:t>
      </w:r>
      <w:r w:rsidR="00F876C9" w:rsidRPr="00D73E10">
        <w:rPr>
          <w:lang w:val="nl-NL"/>
        </w:rPr>
        <w:t xml:space="preserve">Công an huyện đã phối hợp với các cơ quan, đơn vị, doanh nghiệp tuyên truyền, phổ biến các quy định về an toàn giao thông, nội dung các kế hoạch cao điểm đảm bảo TTATGT trên địa bàn huyện, cụ thể: Phối hợp với Đài truyền thanh - truyền huyện tuyên truyền trên hệ thống truyền thanh công cộng tại địa bàn thị trấn được 03 lượt với </w:t>
      </w:r>
      <w:r w:rsidR="002C35CC">
        <w:rPr>
          <w:lang w:val="nl-NL"/>
        </w:rPr>
        <w:t>0</w:t>
      </w:r>
      <w:r w:rsidR="00F876C9" w:rsidRPr="00D73E10">
        <w:rPr>
          <w:lang w:val="nl-NL"/>
        </w:rPr>
        <w:t>3 tin bài; phối hợp với Phòng Giáo dục và Đào tạo huyện tuyên truyền đầu năm học mới cho 0</w:t>
      </w:r>
      <w:r w:rsidR="005E2851">
        <w:rPr>
          <w:lang w:val="nl-NL"/>
        </w:rPr>
        <w:t>1</w:t>
      </w:r>
      <w:r w:rsidR="00F876C9" w:rsidRPr="00D73E10">
        <w:rPr>
          <w:lang w:val="nl-NL"/>
        </w:rPr>
        <w:t xml:space="preserve"> đơn vị trường học với </w:t>
      </w:r>
      <w:r w:rsidR="00CE2B5D">
        <w:rPr>
          <w:lang w:val="nl-NL"/>
        </w:rPr>
        <w:t>525</w:t>
      </w:r>
      <w:r w:rsidR="00F876C9" w:rsidRPr="00D73E10">
        <w:rPr>
          <w:lang w:val="nl-NL"/>
        </w:rPr>
        <w:t xml:space="preserve"> thầy, cô giáo và học sinh tham gia.</w:t>
      </w:r>
      <w:r w:rsidR="00E10DBE">
        <w:rPr>
          <w:lang w:val="nl-NL"/>
        </w:rPr>
        <w:t xml:space="preserve"> </w:t>
      </w:r>
    </w:p>
    <w:p w:rsidR="00D51482" w:rsidRPr="00654983" w:rsidRDefault="00D51482" w:rsidP="00D51482">
      <w:pPr>
        <w:spacing w:before="120"/>
        <w:ind w:firstLine="680"/>
        <w:jc w:val="both"/>
        <w:rPr>
          <w:i/>
          <w:spacing w:val="-2"/>
        </w:rPr>
      </w:pPr>
      <w:r>
        <w:rPr>
          <w:spacing w:val="-2"/>
        </w:rPr>
        <w:t>Trong 6 tháng đầu năm 2021, đ</w:t>
      </w:r>
      <w:r w:rsidRPr="00855DFF">
        <w:rPr>
          <w:spacing w:val="-2"/>
          <w:lang w:val="vi-VN"/>
        </w:rPr>
        <w:t xml:space="preserve">ã tiến hành tuần tra, kiểm soát </w:t>
      </w:r>
      <w:r>
        <w:rPr>
          <w:spacing w:val="-2"/>
        </w:rPr>
        <w:t>196</w:t>
      </w:r>
      <w:r w:rsidRPr="00855DFF">
        <w:rPr>
          <w:spacing w:val="-2"/>
          <w:lang w:val="vi-VN"/>
        </w:rPr>
        <w:t xml:space="preserve"> lượt, lập biên bản vi phạm </w:t>
      </w:r>
      <w:r>
        <w:rPr>
          <w:spacing w:val="-2"/>
        </w:rPr>
        <w:t>196</w:t>
      </w:r>
      <w:r w:rsidRPr="00855DFF">
        <w:rPr>
          <w:spacing w:val="-2"/>
          <w:lang w:val="vi-VN"/>
        </w:rPr>
        <w:t xml:space="preserve"> trường hợp</w:t>
      </w:r>
      <w:r w:rsidRPr="00855DFF">
        <w:rPr>
          <w:spacing w:val="-2"/>
        </w:rPr>
        <w:t>;</w:t>
      </w:r>
      <w:r w:rsidRPr="00855DFF">
        <w:rPr>
          <w:spacing w:val="-2"/>
          <w:lang w:val="vi-VN"/>
        </w:rPr>
        <w:t xml:space="preserve"> tạm giữ 0</w:t>
      </w:r>
      <w:r>
        <w:rPr>
          <w:spacing w:val="-2"/>
        </w:rPr>
        <w:t>9</w:t>
      </w:r>
      <w:r w:rsidRPr="00855DFF">
        <w:rPr>
          <w:spacing w:val="-2"/>
          <w:lang w:val="vi-VN"/>
        </w:rPr>
        <w:t xml:space="preserve"> ô tô, </w:t>
      </w:r>
      <w:r>
        <w:rPr>
          <w:spacing w:val="-2"/>
        </w:rPr>
        <w:t>89</w:t>
      </w:r>
      <w:r w:rsidRPr="00855DFF">
        <w:rPr>
          <w:spacing w:val="-2"/>
          <w:lang w:val="vi-VN"/>
        </w:rPr>
        <w:t xml:space="preserve"> xe mô tô, </w:t>
      </w:r>
      <w:r>
        <w:rPr>
          <w:spacing w:val="-2"/>
        </w:rPr>
        <w:t>101</w:t>
      </w:r>
      <w:r w:rsidRPr="00855DFF">
        <w:rPr>
          <w:spacing w:val="-2"/>
          <w:lang w:val="vi-VN"/>
        </w:rPr>
        <w:t xml:space="preserve"> giấy phép lái xe các loại, xử lý vi phạm </w:t>
      </w:r>
      <w:r>
        <w:rPr>
          <w:spacing w:val="-2"/>
        </w:rPr>
        <w:t>149</w:t>
      </w:r>
      <w:r w:rsidRPr="00855DFF">
        <w:rPr>
          <w:spacing w:val="-2"/>
          <w:lang w:val="vi-VN"/>
        </w:rPr>
        <w:t xml:space="preserve"> trường hợp với số tiền </w:t>
      </w:r>
      <w:r>
        <w:rPr>
          <w:spacing w:val="-2"/>
        </w:rPr>
        <w:t>149</w:t>
      </w:r>
      <w:r w:rsidRPr="00855DFF">
        <w:rPr>
          <w:spacing w:val="-2"/>
          <w:lang w:val="vi-VN"/>
        </w:rPr>
        <w:t>.</w:t>
      </w:r>
      <w:r>
        <w:rPr>
          <w:spacing w:val="-2"/>
        </w:rPr>
        <w:t>5</w:t>
      </w:r>
      <w:r w:rsidRPr="00855DFF">
        <w:rPr>
          <w:spacing w:val="-2"/>
        </w:rPr>
        <w:t>0</w:t>
      </w:r>
      <w:r w:rsidRPr="00855DFF">
        <w:rPr>
          <w:spacing w:val="-2"/>
          <w:lang w:val="vi-VN"/>
        </w:rPr>
        <w:t xml:space="preserve">0.000 đồng </w:t>
      </w:r>
      <w:r w:rsidRPr="00855DFF">
        <w:rPr>
          <w:i/>
          <w:spacing w:val="-2"/>
          <w:lang w:val="vi-VN"/>
        </w:rPr>
        <w:t>(</w:t>
      </w:r>
      <w:r>
        <w:rPr>
          <w:i/>
          <w:spacing w:val="-2"/>
        </w:rPr>
        <w:t xml:space="preserve">Một trăm bốn mươi chín triệu năm trăm nghìn </w:t>
      </w:r>
      <w:r w:rsidRPr="00855DFF">
        <w:rPr>
          <w:i/>
          <w:spacing w:val="-2"/>
          <w:lang w:val="vi-VN"/>
        </w:rPr>
        <w:t>đồng)</w:t>
      </w:r>
      <w:r w:rsidRPr="00855DFF">
        <w:rPr>
          <w:i/>
          <w:spacing w:val="-2"/>
        </w:rPr>
        <w:t xml:space="preserve"> </w:t>
      </w:r>
      <w:r w:rsidRPr="00855DFF">
        <w:rPr>
          <w:spacing w:val="-2"/>
          <w:lang w:val="vi-VN"/>
        </w:rPr>
        <w:t xml:space="preserve">nộp </w:t>
      </w:r>
      <w:r w:rsidRPr="00855DFF">
        <w:rPr>
          <w:spacing w:val="-2"/>
        </w:rPr>
        <w:t>k</w:t>
      </w:r>
      <w:r w:rsidRPr="00855DFF">
        <w:rPr>
          <w:spacing w:val="-2"/>
          <w:lang w:val="vi-VN"/>
        </w:rPr>
        <w:t xml:space="preserve">ho bạc Nhà </w:t>
      </w:r>
      <w:r w:rsidRPr="00855DFF">
        <w:rPr>
          <w:spacing w:val="-2"/>
        </w:rPr>
        <w:t xml:space="preserve">nước </w:t>
      </w:r>
      <w:r w:rsidRPr="00654983">
        <w:rPr>
          <w:i/>
          <w:spacing w:val="-2"/>
        </w:rPr>
        <w:t>(so với cùng kỳ năm 2020 xử phạt giả</w:t>
      </w:r>
      <w:r>
        <w:rPr>
          <w:i/>
          <w:spacing w:val="-2"/>
        </w:rPr>
        <w:t>m 21</w:t>
      </w:r>
      <w:r w:rsidRPr="00654983">
        <w:rPr>
          <w:i/>
          <w:spacing w:val="-2"/>
        </w:rPr>
        <w:t xml:space="preserve"> trường hợp và giả</w:t>
      </w:r>
      <w:r>
        <w:rPr>
          <w:i/>
          <w:spacing w:val="-2"/>
        </w:rPr>
        <w:t>m 28.9</w:t>
      </w:r>
      <w:r w:rsidRPr="00654983">
        <w:rPr>
          <w:i/>
          <w:spacing w:val="-2"/>
        </w:rPr>
        <w:t>75.000 đồng).</w:t>
      </w:r>
    </w:p>
    <w:p w:rsidR="007F7AC4" w:rsidRPr="00877AB8" w:rsidRDefault="007F7AC4" w:rsidP="007F7AC4">
      <w:pPr>
        <w:tabs>
          <w:tab w:val="left" w:pos="6675"/>
        </w:tabs>
        <w:spacing w:before="120"/>
        <w:ind w:firstLine="680"/>
        <w:jc w:val="both"/>
      </w:pPr>
      <w:r w:rsidRPr="00EE0714">
        <w:rPr>
          <w:b/>
          <w:i/>
          <w:lang w:val="vi-VN"/>
        </w:rPr>
        <w:t>- Tình hình tai nạn giao thông:</w:t>
      </w:r>
      <w:r w:rsidRPr="00877AB8">
        <w:rPr>
          <w:b/>
          <w:i/>
        </w:rPr>
        <w:t xml:space="preserve"> </w:t>
      </w:r>
      <w:r w:rsidRPr="00744CF7">
        <w:t>Trong 6 tháng đầu năm 2021, ghi</w:t>
      </w:r>
      <w:r w:rsidRPr="00877AB8">
        <w:t xml:space="preserve"> nhận xảy ra 04 vụ tai nạn giao thông làm 01 người chết, 06 người bị thương </w:t>
      </w:r>
      <w:r w:rsidRPr="00877AB8">
        <w:rPr>
          <w:i/>
        </w:rPr>
        <w:t>(so với cùng kỳ năm 2020 giảm 03 vụ</w:t>
      </w:r>
      <w:r>
        <w:rPr>
          <w:i/>
        </w:rPr>
        <w:t xml:space="preserve"> = 300%</w:t>
      </w:r>
      <w:r w:rsidRPr="00877AB8">
        <w:rPr>
          <w:i/>
        </w:rPr>
        <w:t>, giảm 01 người chết</w:t>
      </w:r>
      <w:r>
        <w:rPr>
          <w:i/>
        </w:rPr>
        <w:t xml:space="preserve"> = 100%</w:t>
      </w:r>
      <w:r w:rsidRPr="00877AB8">
        <w:rPr>
          <w:i/>
        </w:rPr>
        <w:t>; giảm 03 người bị thương</w:t>
      </w:r>
      <w:r>
        <w:rPr>
          <w:i/>
        </w:rPr>
        <w:t xml:space="preserve"> = 33,33%</w:t>
      </w:r>
      <w:r w:rsidRPr="00877AB8">
        <w:rPr>
          <w:i/>
        </w:rPr>
        <w:t xml:space="preserve">); </w:t>
      </w:r>
      <w:r w:rsidRPr="00877AB8">
        <w:t xml:space="preserve">02 va chạm giao thông làm 03 người bị thương </w:t>
      </w:r>
      <w:r w:rsidRPr="00877AB8">
        <w:rPr>
          <w:i/>
        </w:rPr>
        <w:t>(so với cùng kỳ năm 2020 giảm 03 vụ</w:t>
      </w:r>
      <w:r>
        <w:rPr>
          <w:i/>
        </w:rPr>
        <w:t xml:space="preserve"> = 40%</w:t>
      </w:r>
      <w:r w:rsidRPr="00877AB8">
        <w:rPr>
          <w:i/>
        </w:rPr>
        <w:t>, giảm 07 người bị thương</w:t>
      </w:r>
      <w:r>
        <w:rPr>
          <w:i/>
        </w:rPr>
        <w:t xml:space="preserve"> = 70%</w:t>
      </w:r>
      <w:r w:rsidRPr="00877AB8">
        <w:rPr>
          <w:i/>
        </w:rPr>
        <w:t>)</w:t>
      </w:r>
      <w:r w:rsidRPr="00877AB8">
        <w:t xml:space="preserve"> và 02 vụ tự gây tai nạn làm 01 người chết, 02 người bị thương </w:t>
      </w:r>
      <w:r w:rsidRPr="00877AB8">
        <w:rPr>
          <w:i/>
        </w:rPr>
        <w:t>(tăng 02 vụ, tăng 01 người chết, tăng 02 người bị thương)</w:t>
      </w:r>
      <w:r w:rsidRPr="00877AB8">
        <w:t>.</w:t>
      </w:r>
      <w:r w:rsidR="00D313A1">
        <w:t xml:space="preserve"> </w:t>
      </w:r>
      <w:r w:rsidR="005D5B85">
        <w:t xml:space="preserve"> </w:t>
      </w:r>
    </w:p>
    <w:p w:rsidR="007F7AC4" w:rsidRDefault="007F7AC4" w:rsidP="007F7AC4">
      <w:pPr>
        <w:spacing w:before="120" w:after="120" w:line="340" w:lineRule="exact"/>
        <w:ind w:firstLine="680"/>
        <w:jc w:val="both"/>
      </w:pPr>
      <w:r w:rsidRPr="00877AB8">
        <w:rPr>
          <w:b/>
          <w:i/>
        </w:rPr>
        <w:t xml:space="preserve">- Cao điểm xử lý </w:t>
      </w:r>
      <w:proofErr w:type="gramStart"/>
      <w:r w:rsidRPr="00877AB8">
        <w:rPr>
          <w:b/>
          <w:i/>
        </w:rPr>
        <w:t>vi</w:t>
      </w:r>
      <w:proofErr w:type="gramEnd"/>
      <w:r w:rsidRPr="00877AB8">
        <w:rPr>
          <w:b/>
          <w:i/>
        </w:rPr>
        <w:t xml:space="preserve"> phạm nồng độ cồn và các chất ma túy:</w:t>
      </w:r>
      <w:r w:rsidRPr="00877AB8">
        <w:t xml:space="preserve"> Thực hiện đợt cao điểm xử lý người điều khiển phương tiện vi phạm nồng độ cồn và ma túy</w:t>
      </w:r>
      <w:r>
        <w:t>.</w:t>
      </w:r>
      <w:r w:rsidRPr="00877AB8">
        <w:t xml:space="preserve"> </w:t>
      </w:r>
      <w:r>
        <w:t>T</w:t>
      </w:r>
      <w:r w:rsidRPr="00877AB8">
        <w:t xml:space="preserve">ừ ngày 15/3/2021 </w:t>
      </w:r>
      <w:r>
        <w:t xml:space="preserve">đến 14/6/2021 </w:t>
      </w:r>
      <w:r w:rsidRPr="00877AB8">
        <w:t xml:space="preserve">lực lượng CSGT </w:t>
      </w:r>
      <w:r>
        <w:t>đ</w:t>
      </w:r>
      <w:r w:rsidRPr="00877AB8">
        <w:t xml:space="preserve">ã phối hợp </w:t>
      </w:r>
      <w:r>
        <w:t>với</w:t>
      </w:r>
      <w:r w:rsidRPr="00877AB8">
        <w:t xml:space="preserve"> </w:t>
      </w:r>
      <w:r>
        <w:t xml:space="preserve">lực lượng </w:t>
      </w:r>
      <w:r w:rsidRPr="00877AB8">
        <w:t>Cảnh sát ĐTTP về kinh tế, ma túy bắ</w:t>
      </w:r>
      <w:r>
        <w:t>t 09 vụ/13</w:t>
      </w:r>
      <w:r w:rsidRPr="00877AB8">
        <w:t xml:space="preserve"> đối tượng về hành </w:t>
      </w:r>
      <w:proofErr w:type="gramStart"/>
      <w:r w:rsidRPr="00877AB8">
        <w:t>vi</w:t>
      </w:r>
      <w:proofErr w:type="gramEnd"/>
      <w:r w:rsidRPr="00877AB8">
        <w:t xml:space="preserve"> "T</w:t>
      </w:r>
      <w:r>
        <w:t>àng trữ trái phép chất ma túy"</w:t>
      </w:r>
      <w:r w:rsidRPr="00877AB8">
        <w:t xml:space="preserve">. </w:t>
      </w:r>
      <w:r w:rsidRPr="000F42CA">
        <w:t xml:space="preserve">Phát hiện 04 trường hợp </w:t>
      </w:r>
      <w:proofErr w:type="gramStart"/>
      <w:r w:rsidRPr="000F42CA">
        <w:t>vi</w:t>
      </w:r>
      <w:proofErr w:type="gramEnd"/>
      <w:r w:rsidRPr="000F42CA">
        <w:t xml:space="preserve"> phạm nồng độ cồn vượt quá mức quy định, đã xử phạt với số tiền 2.500.000 đồng </w:t>
      </w:r>
      <w:r w:rsidRPr="000F42CA">
        <w:rPr>
          <w:i/>
        </w:rPr>
        <w:t>(Hai triệu năm trăm nghìn đồng)</w:t>
      </w:r>
      <w:r w:rsidRPr="000F42CA">
        <w:t xml:space="preserve"> nộp kho bạc Nhà nước.</w:t>
      </w:r>
    </w:p>
    <w:p w:rsidR="00A60A8B" w:rsidRDefault="00A60A8B" w:rsidP="00A60A8B">
      <w:pPr>
        <w:tabs>
          <w:tab w:val="left" w:pos="6675"/>
        </w:tabs>
        <w:spacing w:before="120" w:after="120" w:line="340" w:lineRule="exact"/>
        <w:ind w:firstLine="680"/>
        <w:jc w:val="both"/>
        <w:rPr>
          <w:b/>
          <w:i/>
        </w:rPr>
      </w:pPr>
      <w:r>
        <w:rPr>
          <w:b/>
          <w:i/>
        </w:rPr>
        <w:t>5.6</w:t>
      </w:r>
      <w:r w:rsidRPr="00877AB8">
        <w:rPr>
          <w:b/>
          <w:i/>
          <w:lang w:val="vi-VN"/>
        </w:rPr>
        <w:t xml:space="preserve">. Tình hình </w:t>
      </w:r>
      <w:proofErr w:type="gramStart"/>
      <w:r w:rsidRPr="00877AB8">
        <w:rPr>
          <w:b/>
          <w:i/>
          <w:lang w:val="vi-VN"/>
        </w:rPr>
        <w:t>tai</w:t>
      </w:r>
      <w:proofErr w:type="gramEnd"/>
      <w:r w:rsidRPr="00877AB8">
        <w:rPr>
          <w:b/>
          <w:i/>
          <w:lang w:val="vi-VN"/>
        </w:rPr>
        <w:t>, tệ nạn xã hội</w:t>
      </w:r>
    </w:p>
    <w:p w:rsidR="00A60A8B" w:rsidRDefault="00A60A8B" w:rsidP="000755E8">
      <w:pPr>
        <w:tabs>
          <w:tab w:val="left" w:pos="6675"/>
        </w:tabs>
        <w:spacing w:before="120"/>
        <w:ind w:firstLine="680"/>
        <w:jc w:val="both"/>
        <w:rPr>
          <w:i/>
        </w:rPr>
      </w:pPr>
      <w:r w:rsidRPr="00877AB8">
        <w:rPr>
          <w:lang w:val="vi-VN"/>
        </w:rPr>
        <w:t xml:space="preserve">Ghi nhận xảy ra </w:t>
      </w:r>
      <w:r w:rsidRPr="00877AB8">
        <w:t>10</w:t>
      </w:r>
      <w:r w:rsidRPr="00877AB8">
        <w:rPr>
          <w:lang w:val="vi-VN"/>
        </w:rPr>
        <w:t xml:space="preserve"> vụ</w:t>
      </w:r>
      <w:r w:rsidRPr="00877AB8">
        <w:t xml:space="preserve"> làm 09 người chết và 01 người bị thương</w:t>
      </w:r>
      <w:r>
        <w:rPr>
          <w:rStyle w:val="FootnoteReference"/>
        </w:rPr>
        <w:footnoteReference w:id="17"/>
      </w:r>
      <w:r>
        <w:t xml:space="preserve">. </w:t>
      </w:r>
      <w:r w:rsidRPr="00877AB8">
        <w:rPr>
          <w:i/>
        </w:rPr>
        <w:t>(</w:t>
      </w:r>
      <w:r>
        <w:rPr>
          <w:i/>
        </w:rPr>
        <w:t>S</w:t>
      </w:r>
      <w:r w:rsidRPr="00877AB8">
        <w:rPr>
          <w:i/>
        </w:rPr>
        <w:t xml:space="preserve">o với cùng kỳ </w:t>
      </w:r>
      <w:r>
        <w:rPr>
          <w:i/>
        </w:rPr>
        <w:t>năm 2020 không tăng, không gảm)</w:t>
      </w:r>
    </w:p>
    <w:p w:rsidR="00A60A8B" w:rsidRPr="007F11D9" w:rsidRDefault="00A60A8B" w:rsidP="000755E8">
      <w:pPr>
        <w:tabs>
          <w:tab w:val="left" w:pos="6675"/>
        </w:tabs>
        <w:spacing w:before="120"/>
        <w:ind w:firstLine="680"/>
        <w:jc w:val="both"/>
        <w:rPr>
          <w:b/>
          <w:i/>
        </w:rPr>
      </w:pPr>
      <w:r w:rsidRPr="007F11D9">
        <w:rPr>
          <w:b/>
          <w:i/>
        </w:rPr>
        <w:lastRenderedPageBreak/>
        <w:t>5.7. Công tác phòng, chống cháy nổ</w:t>
      </w:r>
    </w:p>
    <w:p w:rsidR="00A60A8B" w:rsidRPr="00A60A8B" w:rsidRDefault="00A60A8B" w:rsidP="000755E8">
      <w:pPr>
        <w:spacing w:before="120"/>
        <w:ind w:firstLine="680"/>
        <w:jc w:val="both"/>
      </w:pPr>
      <w:r w:rsidRPr="00877AB8">
        <w:t xml:space="preserve">Đã tham mưu </w:t>
      </w:r>
      <w:r>
        <w:t>Thường trực Huyện ủy</w:t>
      </w:r>
      <w:r w:rsidRPr="00877AB8">
        <w:t xml:space="preserve"> chỉ đạo các cơ quan, ban</w:t>
      </w:r>
      <w:r>
        <w:t>,</w:t>
      </w:r>
      <w:r w:rsidRPr="00877AB8">
        <w:t xml:space="preserve"> ngành, đoàn thể tăng cường biện pháp bảo đảm an toàn PCCC&amp;CNCH trên địa bàn; tăng cường công tác tuyên truyền về PCCC và kiểm tra an toàn PCCC đối với các cơ quan, doanh nghiệp, các cơ sở có nguy cơ cháy, nổ, các phương tiện giao thông cơ giới, đặc biệt là các phương tiện vận chuyển hành khách, vận chuyển chất, hàng nguy cơ về cháy nổ trên địa bàn. </w:t>
      </w:r>
      <w:r>
        <w:t>Trong 6 tháng đầu năm 2021, g</w:t>
      </w:r>
      <w:r w:rsidRPr="00877AB8">
        <w:t xml:space="preserve">hi nhận xảy ra 03 vụ cháy nhà và 01 vụ cháy </w:t>
      </w:r>
      <w:r w:rsidRPr="002225D1">
        <w:t>rừng</w:t>
      </w:r>
      <w:r w:rsidRPr="002225D1">
        <w:rPr>
          <w:i/>
        </w:rPr>
        <w:t xml:space="preserve"> (So với cùng kỳ năm 2020 bằng về số vụ)</w:t>
      </w:r>
      <w:r w:rsidRPr="00877AB8">
        <w:t xml:space="preserve">. </w:t>
      </w:r>
      <w:proofErr w:type="gramStart"/>
      <w:r w:rsidRPr="00877AB8">
        <w:t>Thiệt hại khoảng 115.000.000 đồng (Một trăm mười lăm triệu đồng).</w:t>
      </w:r>
      <w:proofErr w:type="gramEnd"/>
      <w:r w:rsidRPr="00877AB8">
        <w:t xml:space="preserve"> Phát hiện và xử phạt hành chính 02 vụ/ 02 đối tượng về hành vi sắp xếp chất, hàng nguy hiểm về cháy nổ trên phương tiện vận chuyển hàng hóa không đúng quy định với số tiền 5.000.000đ </w:t>
      </w:r>
      <w:r w:rsidRPr="00BE2B87">
        <w:rPr>
          <w:i/>
        </w:rPr>
        <w:t>(Năm triệu đồng)</w:t>
      </w:r>
      <w:r w:rsidRPr="00877AB8">
        <w:t xml:space="preserve"> nộ</w:t>
      </w:r>
      <w:r>
        <w:t>p k</w:t>
      </w:r>
      <w:r w:rsidRPr="00877AB8">
        <w:t>ho bạc Nhà nước.</w:t>
      </w:r>
    </w:p>
    <w:p w:rsidR="006679C4" w:rsidRPr="00C64322" w:rsidRDefault="00C64322" w:rsidP="00E04ADA">
      <w:pPr>
        <w:spacing w:before="120"/>
        <w:ind w:firstLine="680"/>
        <w:jc w:val="both"/>
        <w:rPr>
          <w:b/>
          <w:bCs/>
          <w:lang w:val="pt-BR"/>
        </w:rPr>
      </w:pPr>
      <w:r>
        <w:rPr>
          <w:b/>
          <w:bCs/>
          <w:lang w:val="pt-BR"/>
        </w:rPr>
        <w:t>6</w:t>
      </w:r>
      <w:r w:rsidR="006679C4" w:rsidRPr="00C64322">
        <w:rPr>
          <w:b/>
          <w:bCs/>
          <w:lang w:val="pt-BR"/>
        </w:rPr>
        <w:t>. Công tác phát động phong trào toàn dân bảo vệ ANTQ</w:t>
      </w:r>
    </w:p>
    <w:p w:rsidR="00C64322" w:rsidRPr="00AE4A66" w:rsidRDefault="00C64322" w:rsidP="00C64322">
      <w:pPr>
        <w:spacing w:before="120"/>
        <w:ind w:firstLine="680"/>
        <w:jc w:val="both"/>
        <w:rPr>
          <w:color w:val="000000"/>
          <w:spacing w:val="-8"/>
        </w:rPr>
      </w:pPr>
      <w:r w:rsidRPr="00AE4A66">
        <w:rPr>
          <w:color w:val="000000"/>
          <w:spacing w:val="-8"/>
        </w:rPr>
        <w:t>Đã tham mưu cho cấp ủy Đảng, chính quyền các cấp làm tốt các nhiệm vụ sau:</w:t>
      </w:r>
    </w:p>
    <w:p w:rsidR="00C64322" w:rsidRPr="006D2DE3" w:rsidRDefault="00C64322" w:rsidP="00C64322">
      <w:pPr>
        <w:spacing w:before="120"/>
        <w:ind w:firstLine="680"/>
        <w:jc w:val="both"/>
        <w:rPr>
          <w:spacing w:val="-2"/>
        </w:rPr>
      </w:pPr>
      <w:r w:rsidRPr="006D2DE3">
        <w:rPr>
          <w:color w:val="000000"/>
          <w:spacing w:val="-2"/>
        </w:rPr>
        <w:t xml:space="preserve">- Thường xuyên triển khai, thực hiện đồng bộ các biện pháp nghiệp vụ làm trong sạch địa bàn; tranh thủ, sử dụng người có uy tín vào công tác vận động quần chúng. Thực hiện nghiêm túc Pháp lệnh, Nghị định quy định về Công </w:t>
      </w:r>
      <w:proofErr w:type="gramStart"/>
      <w:r w:rsidRPr="006D2DE3">
        <w:rPr>
          <w:color w:val="000000"/>
          <w:spacing w:val="-2"/>
        </w:rPr>
        <w:t>an</w:t>
      </w:r>
      <w:proofErr w:type="gramEnd"/>
      <w:r w:rsidRPr="006D2DE3">
        <w:rPr>
          <w:color w:val="000000"/>
          <w:spacing w:val="-2"/>
        </w:rPr>
        <w:t xml:space="preserve"> xã và bảo vệ dân phố. Tăng cường công tác củng cố, kiện toàn nâng cao năng lực cho lực lượng Công an xã, </w:t>
      </w:r>
      <w:r w:rsidRPr="006D2DE3">
        <w:rPr>
          <w:spacing w:val="-2"/>
        </w:rPr>
        <w:t>tính đến thời điểm hiện tại đã bố trí 76 đồng chí Công an chính quy đảm nhiệm các chức danh Công an xã tại 13 xã và 01 thị trấn, trong đó: 14 đồng chí Trưởng Công an xã, thị trấn; 05 đồng chí Phó Công an xã, thị trấn và 57 đồng chí Công an viên;</w:t>
      </w:r>
      <w:r w:rsidRPr="006D2DE3">
        <w:rPr>
          <w:color w:val="FF0000"/>
          <w:spacing w:val="-2"/>
        </w:rPr>
        <w:t xml:space="preserve"> </w:t>
      </w:r>
      <w:r w:rsidRPr="006D2DE3">
        <w:rPr>
          <w:spacing w:val="-2"/>
        </w:rPr>
        <w:t xml:space="preserve">111 đồng chí Công an xã bán chuyên trách và củng cố hoàn chỉnh 09 tổ bảo vệ dân phố với 26 đồng chí. Đã củng cố lại 111 tổ ANND, 107 tổ PCCC và 16 bản quy ước dòng họ tự quản tại các cơ sở. </w:t>
      </w:r>
    </w:p>
    <w:p w:rsidR="00C64322" w:rsidRPr="00877AB8" w:rsidRDefault="00C64322" w:rsidP="00C64322">
      <w:pPr>
        <w:spacing w:before="120"/>
        <w:ind w:firstLine="680"/>
        <w:jc w:val="both"/>
      </w:pPr>
      <w:r>
        <w:t>- Xây dựng mới 02</w:t>
      </w:r>
      <w:r w:rsidRPr="00877AB8">
        <w:t xml:space="preserve"> mô hình "Cụm </w:t>
      </w:r>
      <w:r>
        <w:t>giáp ranh</w:t>
      </w:r>
      <w:r w:rsidRPr="00877AB8">
        <w:t xml:space="preserve"> </w:t>
      </w:r>
      <w:r>
        <w:t xml:space="preserve">bảo đảm ANTT giữa xã Tà Tổng với các xã Can Hồ, Nậm Khao, Mù Cả, huyện Mường Tè" và mô hình "Điểm sinh hoạt thuần túy, bảo đảm ANTT tại bản Giàng Ly Cha, xã Tà Tổng, huyện Mường Tè". Ngoài ra, ký quy chế phối hợp giữa Công an huyện Mường Nhé, tỉnh Điện Biên và Công an huyện Mường Tè, tỉnh Lai Châu trong công tác đảm bảo ANTT địa bàn giáp ranh. </w:t>
      </w:r>
    </w:p>
    <w:p w:rsidR="00C64322" w:rsidRPr="00877AB8" w:rsidRDefault="00C64322" w:rsidP="00C64322">
      <w:pPr>
        <w:spacing w:before="120"/>
        <w:ind w:firstLine="680"/>
        <w:jc w:val="both"/>
        <w:rPr>
          <w:lang w:val="pt-BR"/>
        </w:rPr>
      </w:pPr>
      <w:r w:rsidRPr="00877AB8">
        <w:rPr>
          <w:bCs/>
          <w:lang w:val="pt-BR"/>
        </w:rPr>
        <w:t>-</w:t>
      </w:r>
      <w:r w:rsidRPr="00877AB8">
        <w:rPr>
          <w:bCs/>
          <w:i/>
          <w:lang w:val="pt-BR"/>
        </w:rPr>
        <w:t xml:space="preserve"> </w:t>
      </w:r>
      <w:r w:rsidRPr="00877AB8">
        <w:rPr>
          <w:bCs/>
          <w:lang w:val="pt-BR"/>
        </w:rPr>
        <w:t xml:space="preserve">Chỉ đạo tiếp tục thực hiện </w:t>
      </w:r>
      <w:r w:rsidRPr="00877AB8">
        <w:rPr>
          <w:lang w:val="pt-BR"/>
        </w:rPr>
        <w:t>Chỉ thị 09 của Ban Bí thư Trung ương Đảng; Kết luận số 44-KL/TW, ngày 22/01/2019 của Ban Bí thư tiếp tục đẩy mạnh thực hiện Chỉ thị số 09 về</w:t>
      </w:r>
      <w:r w:rsidRPr="00877AB8">
        <w:rPr>
          <w:i/>
          <w:lang w:val="pt-BR"/>
        </w:rPr>
        <w:t xml:space="preserve"> “Tăng cường sự lãnh đạo của Đảng đối với phong trào toàn dân bảo vệ ANTQ trong tình hình mới”</w:t>
      </w:r>
      <w:r w:rsidRPr="00877AB8">
        <w:rPr>
          <w:bCs/>
          <w:lang w:val="pt-BR"/>
        </w:rPr>
        <w:t xml:space="preserve">. Chỉ thị 07 của Bộ về </w:t>
      </w:r>
      <w:r w:rsidRPr="00877AB8">
        <w:rPr>
          <w:bCs/>
          <w:i/>
          <w:lang w:val="pt-BR"/>
        </w:rPr>
        <w:t>“Đẩy mạnh phong trào toàn dân bảo vệ ANTQ trong cơ quan, doanh nghiệp, nhà trường đáp ứng yêu cầu, nhiệm vụ bảo đảm ANTT trong tình hình mới”</w:t>
      </w:r>
      <w:r w:rsidRPr="00877AB8">
        <w:rPr>
          <w:bCs/>
          <w:lang w:val="pt-BR"/>
        </w:rPr>
        <w:t>.</w:t>
      </w:r>
      <w:r w:rsidRPr="00877AB8">
        <w:rPr>
          <w:lang w:val="pt-BR"/>
        </w:rPr>
        <w:t xml:space="preserve"> </w:t>
      </w:r>
    </w:p>
    <w:p w:rsidR="00C64322" w:rsidRPr="00877AB8" w:rsidRDefault="00C64322" w:rsidP="00C64322">
      <w:pPr>
        <w:spacing w:before="120"/>
        <w:ind w:firstLine="680"/>
        <w:jc w:val="both"/>
        <w:rPr>
          <w:lang w:val="pt-BR"/>
        </w:rPr>
      </w:pPr>
      <w:r w:rsidRPr="00877AB8">
        <w:rPr>
          <w:lang w:val="pt-BR"/>
        </w:rPr>
        <w:t xml:space="preserve">- </w:t>
      </w:r>
      <w:r w:rsidRPr="00877AB8">
        <w:t xml:space="preserve">Công tác xây dựng, nhân rộng các mô hình, điển hình tiên tiến đã được xây dựng, phát huy hiệu quả trong công tác bảo đảm ANTT. </w:t>
      </w:r>
      <w:proofErr w:type="gramStart"/>
      <w:r w:rsidRPr="00877AB8">
        <w:t xml:space="preserve">Hiện nay, trên địa bàn </w:t>
      </w:r>
      <w:r w:rsidRPr="00877AB8">
        <w:lastRenderedPageBreak/>
        <w:t>huyện có 4</w:t>
      </w:r>
      <w:r>
        <w:t>7</w:t>
      </w:r>
      <w:r w:rsidRPr="00877AB8">
        <w:t xml:space="preserve"> mô hình, điển hình tiên tiến tiêu biểu, có hiệu quả.</w:t>
      </w:r>
      <w:proofErr w:type="gramEnd"/>
      <w:r w:rsidRPr="00877AB8">
        <w:t xml:space="preserve"> </w:t>
      </w:r>
      <w:r w:rsidRPr="00877AB8">
        <w:rPr>
          <w:lang w:val="pt-BR"/>
        </w:rPr>
        <w:t>Thường xuyên duy trì lực lượng cắm địa bàn triển khai, thực hiện đồng bộ các biện pháp nghiệp vụ để làm trong sạch địa bàn và làm tốt công tác xây dựng nòng cốt và nhân rộng các mô hình, điển hình tiên tiến</w:t>
      </w:r>
      <w:r w:rsidRPr="00877AB8">
        <w:rPr>
          <w:vertAlign w:val="superscript"/>
          <w:lang w:val="pt-BR"/>
        </w:rPr>
        <w:footnoteReference w:id="18"/>
      </w:r>
      <w:r w:rsidRPr="00877AB8">
        <w:rPr>
          <w:lang w:val="pt-BR"/>
        </w:rPr>
        <w:t xml:space="preserve"> trong phong trào toàn dân bảo vệ ANTQ, tăng cường công tác tranh thủ, sử dụng người có uy tín vào công tác vận động quần chúng. </w:t>
      </w:r>
    </w:p>
    <w:p w:rsidR="00C64322" w:rsidRPr="00877AB8" w:rsidRDefault="00C64322" w:rsidP="00C64322">
      <w:pPr>
        <w:spacing w:before="120"/>
        <w:ind w:firstLine="680"/>
        <w:jc w:val="both"/>
        <w:rPr>
          <w:bCs/>
          <w:lang w:val="pt-BR"/>
        </w:rPr>
      </w:pPr>
      <w:r w:rsidRPr="00877AB8">
        <w:rPr>
          <w:lang w:val="pt-BR"/>
        </w:rPr>
        <w:t>- Rà soát</w:t>
      </w:r>
      <w:r w:rsidRPr="00877AB8">
        <w:rPr>
          <w:lang w:val="vi-VN"/>
        </w:rPr>
        <w:t xml:space="preserve"> củng cố</w:t>
      </w:r>
      <w:r w:rsidRPr="00877AB8">
        <w:rPr>
          <w:lang w:val="pt-BR"/>
        </w:rPr>
        <w:t>, kiện toàn</w:t>
      </w:r>
      <w:r w:rsidRPr="00877AB8">
        <w:rPr>
          <w:lang w:val="vi-VN"/>
        </w:rPr>
        <w:t xml:space="preserve"> duy trì</w:t>
      </w:r>
      <w:r w:rsidRPr="00877AB8">
        <w:rPr>
          <w:lang w:val="pt-BR"/>
        </w:rPr>
        <w:t xml:space="preserve"> và hướng dẫn </w:t>
      </w:r>
      <w:r w:rsidRPr="00877AB8">
        <w:rPr>
          <w:lang w:val="vi-VN"/>
        </w:rPr>
        <w:t xml:space="preserve">hoạt động </w:t>
      </w:r>
      <w:r w:rsidRPr="00877AB8">
        <w:rPr>
          <w:bCs/>
          <w:lang w:val="pt-BR"/>
        </w:rPr>
        <w:t xml:space="preserve">cho các ban, tổ dân phố, tổ hòa giải; tổ chức cho các thôn, bản, tổ dân phố, xã, phường, thị trấn, cơ quan, doanh nghiệp, nhà trường... đăng ký bảo đảm ANTT; tuyên truyền vận động nhân dân tham gia công tác PCTP; PCMT; phòng, chống MBN; phòng, chống xâm hại trẻ em; phòng, chống di cư tự do, tuyên truyền đạo trái pháp luật, hoạt động lập “Nhà nước Mông”; phòng, chống cháy, nổ và các tệ nạn xã hội </w:t>
      </w:r>
      <w:r w:rsidRPr="00877AB8">
        <w:rPr>
          <w:bCs/>
          <w:lang w:val="vi-VN"/>
        </w:rPr>
        <w:t>tới đông đảo</w:t>
      </w:r>
      <w:r w:rsidRPr="00877AB8">
        <w:rPr>
          <w:bCs/>
          <w:lang w:val="pt-BR"/>
        </w:rPr>
        <w:t xml:space="preserve"> quần chúng</w:t>
      </w:r>
      <w:r w:rsidRPr="00877AB8">
        <w:rPr>
          <w:bCs/>
          <w:lang w:val="vi-VN"/>
        </w:rPr>
        <w:t xml:space="preserve"> nhân dân</w:t>
      </w:r>
      <w:r w:rsidRPr="00877AB8">
        <w:rPr>
          <w:bCs/>
          <w:lang w:val="pt-BR"/>
        </w:rPr>
        <w:t>.</w:t>
      </w:r>
    </w:p>
    <w:p w:rsidR="00C64322" w:rsidRDefault="00C64322" w:rsidP="00C64322">
      <w:pPr>
        <w:spacing w:before="120"/>
        <w:ind w:firstLine="680"/>
        <w:jc w:val="both"/>
      </w:pPr>
      <w:r w:rsidRPr="00877AB8">
        <w:t>- Lực lượng được phân công tăng cường tại các địa bàn đã tham mưu cho cấp uỷ, chính quyền thực hiện tốt công tác phát động phong trào toàn dân bảo vệ ANTQ, tuyên truyền về chủ trương, đường lối của Đảng, chính sách pháp luật của nhà nước, các văn bản, tài liệu liên quan đến công tác bảo vệ Tết ở 14/14 xã, thị trấn tại 111 bản, 09 khu phố với 117 buổi = 8.236 lượt người tham gia. Đổi mới nội dung, hình thức tuyên truyền, phổ biến giáo dục pháp luật về đảm bảo ANTT trên địa bàn, không để các đối tượng, phần tử xấu vào địa bàn để tuyên truyền đạo trái pháp luật, phối hợp với tòa án nhân dân huyện mở các phiên tòa xét xử lưu động các vụ án về TTXH tại địa bàn các xã để tuyên truyền, giáo dục, răn đe, phòng ngừa chung</w:t>
      </w:r>
      <w:r w:rsidRPr="00877AB8">
        <w:rPr>
          <w:lang w:val="vi-VN"/>
        </w:rPr>
        <w:t>.</w:t>
      </w:r>
    </w:p>
    <w:p w:rsidR="00047CF6" w:rsidRPr="00877AB8" w:rsidRDefault="00F306A7" w:rsidP="00047CF6">
      <w:pPr>
        <w:spacing w:before="120"/>
        <w:ind w:firstLine="680"/>
        <w:jc w:val="both"/>
        <w:rPr>
          <w:b/>
        </w:rPr>
      </w:pPr>
      <w:r>
        <w:rPr>
          <w:b/>
        </w:rPr>
        <w:t xml:space="preserve">7. </w:t>
      </w:r>
      <w:r w:rsidR="00047CF6" w:rsidRPr="00877AB8">
        <w:rPr>
          <w:b/>
        </w:rPr>
        <w:t xml:space="preserve">Công tác ứng phó với biến đổi khí hậu, phòng chống thiên </w:t>
      </w:r>
      <w:proofErr w:type="gramStart"/>
      <w:r w:rsidR="00047CF6" w:rsidRPr="00877AB8">
        <w:rPr>
          <w:b/>
        </w:rPr>
        <w:t>tai</w:t>
      </w:r>
      <w:proofErr w:type="gramEnd"/>
      <w:r w:rsidR="00047CF6" w:rsidRPr="00877AB8">
        <w:rPr>
          <w:b/>
        </w:rPr>
        <w:t xml:space="preserve"> và tìm kiếm cứu nạn</w:t>
      </w:r>
    </w:p>
    <w:p w:rsidR="00047CF6" w:rsidRPr="00FB34F7" w:rsidRDefault="00047CF6" w:rsidP="00047CF6">
      <w:pPr>
        <w:tabs>
          <w:tab w:val="left" w:pos="-567"/>
        </w:tabs>
        <w:spacing w:before="120"/>
        <w:ind w:firstLine="680"/>
        <w:jc w:val="both"/>
        <w:rPr>
          <w:i/>
        </w:rPr>
      </w:pPr>
      <w:r w:rsidRPr="00877AB8">
        <w:tab/>
        <w:t xml:space="preserve">- Lãnh đạo đơn vị đã chỉ đạo CBCS </w:t>
      </w:r>
      <w:proofErr w:type="gramStart"/>
      <w:r w:rsidRPr="00877AB8">
        <w:t>theo</w:t>
      </w:r>
      <w:proofErr w:type="gramEnd"/>
      <w:r w:rsidRPr="00877AB8">
        <w:t xml:space="preserve"> dõi diễn biến của thời tiết, thực hiện việc cảnh báo, chuẩn bị các phương án kịp thời ứng phó với các tình huống bất thường của thời tiết có thể xảy ra. </w:t>
      </w:r>
      <w:r>
        <w:t>Trong 6 tháng đầu năm 2021, ghi nhận tình hình mưa lớn, gió lốc đã làm thiệt hại 17 nhà tốc mái một phần, 0</w:t>
      </w:r>
      <w:r w:rsidR="00ED2A3F">
        <w:t xml:space="preserve">1 phòng học hư hỏng nặng. </w:t>
      </w:r>
      <w:proofErr w:type="gramStart"/>
      <w:r w:rsidR="00ED2A3F">
        <w:t>Ước tí</w:t>
      </w:r>
      <w:r>
        <w:t xml:space="preserve">nh thiệt hại khoảng 241.500.000đ </w:t>
      </w:r>
      <w:r w:rsidRPr="00FB34F7">
        <w:rPr>
          <w:i/>
        </w:rPr>
        <w:t>(Hai trăm bốn mươi mốt triệu năm trăm nghìn đồng).</w:t>
      </w:r>
      <w:proofErr w:type="gramEnd"/>
    </w:p>
    <w:p w:rsidR="00047CF6" w:rsidRPr="00A96598" w:rsidRDefault="00047CF6" w:rsidP="00047CF6">
      <w:pPr>
        <w:tabs>
          <w:tab w:val="left" w:pos="-567"/>
        </w:tabs>
        <w:spacing w:before="120"/>
        <w:ind w:firstLine="680"/>
        <w:jc w:val="both"/>
        <w:rPr>
          <w:i/>
          <w:spacing w:val="4"/>
        </w:rPr>
      </w:pPr>
      <w:r w:rsidRPr="00877AB8">
        <w:tab/>
      </w:r>
      <w:r w:rsidRPr="00A96598">
        <w:rPr>
          <w:spacing w:val="4"/>
        </w:rPr>
        <w:t xml:space="preserve">- Tổ chức diễn tập ứng phó lụt bão và tìm kiếm cứu nạn, cứu hộ xã Bum Nưa năm </w:t>
      </w:r>
      <w:r w:rsidRPr="00A96598">
        <w:rPr>
          <w:i/>
          <w:spacing w:val="4"/>
        </w:rPr>
        <w:t xml:space="preserve">2021 (diễn ra phần cơ chế, phần thực binh không tổ chức do tình hình Covid-19). </w:t>
      </w:r>
    </w:p>
    <w:p w:rsidR="008E1A4E" w:rsidRPr="00F369B9" w:rsidRDefault="008E1A4E" w:rsidP="00E04ADA">
      <w:pPr>
        <w:spacing w:before="120"/>
        <w:ind w:firstLine="677"/>
        <w:jc w:val="both"/>
        <w:rPr>
          <w:rFonts w:ascii="Times New Roman Bold" w:hAnsi="Times New Roman Bold"/>
          <w:b/>
          <w:spacing w:val="-6"/>
          <w:lang w:val="nl-NL"/>
        </w:rPr>
      </w:pPr>
      <w:r w:rsidRPr="00F369B9">
        <w:rPr>
          <w:rFonts w:ascii="Times New Roman Bold" w:hAnsi="Times New Roman Bold"/>
          <w:b/>
          <w:spacing w:val="-6"/>
          <w:lang w:val="nl-NL"/>
        </w:rPr>
        <w:t>8. Công tác bố trí Công an chính quy đảm nhiệm các chức danh Công an xã</w:t>
      </w:r>
    </w:p>
    <w:p w:rsidR="00585D6F" w:rsidRDefault="000B3048" w:rsidP="00E04ADA">
      <w:pPr>
        <w:spacing w:before="120"/>
        <w:ind w:firstLine="677"/>
        <w:jc w:val="both"/>
        <w:rPr>
          <w:spacing w:val="-2"/>
        </w:rPr>
      </w:pPr>
      <w:r>
        <w:rPr>
          <w:color w:val="000000"/>
          <w:spacing w:val="-2"/>
        </w:rPr>
        <w:lastRenderedPageBreak/>
        <w:t xml:space="preserve">- </w:t>
      </w:r>
      <w:r w:rsidR="00585D6F" w:rsidRPr="006D2DE3">
        <w:rPr>
          <w:color w:val="000000"/>
          <w:spacing w:val="-2"/>
        </w:rPr>
        <w:t xml:space="preserve">Tăng cường công tác củng cố, kiện toàn nâng cao năng lực cho lực lượng Công an xã, </w:t>
      </w:r>
      <w:r w:rsidR="00585D6F" w:rsidRPr="006D2DE3">
        <w:rPr>
          <w:spacing w:val="-2"/>
        </w:rPr>
        <w:t>tính đến thời điểm hiện tại đã bố trí 76 đồng chí Công an chính quy đảm nhiệm các chức danh Công an xã tại 13 xã và 01 thị trấn, trong đó: 14 đồng chí Trưởng Công an xã, thị trấn; 05 đồng chí Phó Công an xã, thị trấn và 57 đồng chí Công an viên;</w:t>
      </w:r>
      <w:r w:rsidR="00585D6F" w:rsidRPr="006D2DE3">
        <w:rPr>
          <w:color w:val="FF0000"/>
          <w:spacing w:val="-2"/>
        </w:rPr>
        <w:t xml:space="preserve"> </w:t>
      </w:r>
      <w:r w:rsidR="00585D6F" w:rsidRPr="006D2DE3">
        <w:rPr>
          <w:spacing w:val="-2"/>
        </w:rPr>
        <w:t>111 đồng chí Công an xã bán chuyên trách và củng cố hoàn chỉnh 09 tổ bảo vệ dân phố với 26 đồng chí.</w:t>
      </w:r>
      <w:r w:rsidR="00585D6F">
        <w:rPr>
          <w:spacing w:val="-2"/>
        </w:rPr>
        <w:t xml:space="preserve"> </w:t>
      </w:r>
    </w:p>
    <w:p w:rsidR="004910E1" w:rsidRDefault="000B3048" w:rsidP="00532635">
      <w:pPr>
        <w:tabs>
          <w:tab w:val="left" w:pos="993"/>
        </w:tabs>
        <w:spacing w:before="120"/>
        <w:ind w:firstLine="680"/>
        <w:jc w:val="both"/>
        <w:rPr>
          <w:bCs/>
        </w:rPr>
      </w:pPr>
      <w:r w:rsidRPr="00DD66BD">
        <w:rPr>
          <w:bCs/>
          <w:lang w:val="vi-VN"/>
        </w:rPr>
        <w:t xml:space="preserve">- </w:t>
      </w:r>
      <w:r>
        <w:rPr>
          <w:bCs/>
        </w:rPr>
        <w:t xml:space="preserve">Lực lượng </w:t>
      </w:r>
      <w:r w:rsidRPr="00DD66BD">
        <w:rPr>
          <w:bCs/>
          <w:lang w:val="vi-VN"/>
        </w:rPr>
        <w:t>Công an xã chính quy</w:t>
      </w:r>
      <w:r w:rsidRPr="00DD66BD">
        <w:rPr>
          <w:lang w:val="vi-VN"/>
        </w:rPr>
        <w:t xml:space="preserve"> đã tạo sự gắn kết với cấp ủy, chính quyền và tăng cường sự gắn bó, phối hợp chặt chẽ giữa các ban, ngành, đoàn thể và nhân dân, nâng cao hiệu quả công tác, lề lối làm việc và năng lực công tác của cả hệ thống chính trị và</w:t>
      </w:r>
      <w:r w:rsidRPr="00DD66BD">
        <w:rPr>
          <w:color w:val="000000"/>
          <w:lang w:val="vi-VN"/>
        </w:rPr>
        <w:t xml:space="preserve"> nâng cao nhận thức quần chúng nhân dân về ý thức chấp hành pháp luật, tích cực tham gia phong trào toàn dân bảo vệ  an ninh Tổ quốc gắn với xây dựng đời sống văn hóa ở các khu dân cư, tích cực tham gia tố giác, đấu tranh phòng, chống tội phạm.</w:t>
      </w:r>
      <w:r w:rsidR="00532635">
        <w:rPr>
          <w:bCs/>
          <w:lang w:val="vi-VN"/>
        </w:rPr>
        <w:t xml:space="preserve"> </w:t>
      </w:r>
      <w:r w:rsidR="00532635">
        <w:rPr>
          <w:bCs/>
        </w:rPr>
        <w:t>Đ</w:t>
      </w:r>
      <w:r w:rsidRPr="00DD66BD">
        <w:rPr>
          <w:bCs/>
          <w:lang w:val="vi-VN"/>
        </w:rPr>
        <w:t xml:space="preserve">ã thực hiện tốt chức năng, nhiệm </w:t>
      </w:r>
      <w:r w:rsidR="00B32F4A">
        <w:rPr>
          <w:bCs/>
          <w:lang w:val="vi-VN"/>
        </w:rPr>
        <w:t>vụ được giao</w:t>
      </w:r>
      <w:r w:rsidR="00B32F4A">
        <w:rPr>
          <w:bCs/>
        </w:rPr>
        <w:t xml:space="preserve">, </w:t>
      </w:r>
      <w:r>
        <w:rPr>
          <w:bCs/>
          <w:lang w:val="vi-VN"/>
        </w:rPr>
        <w:t>chủ động</w:t>
      </w:r>
      <w:r w:rsidRPr="00A64872">
        <w:rPr>
          <w:bCs/>
          <w:lang w:val="vi-VN"/>
        </w:rPr>
        <w:t xml:space="preserve"> </w:t>
      </w:r>
      <w:r w:rsidRPr="00DD66BD">
        <w:rPr>
          <w:bCs/>
          <w:lang w:val="vi-VN"/>
        </w:rPr>
        <w:t>tham mưu với cấp ủy, chính quyền xã giải quyết kịp thời các vụ việc trên địa bàn, chất lượng tham mưu được nâng lên rõ rệt. Lực lượng Công an chính quy đã đoàn kết, phối hợp chặt chẽ với lực lượng Công an xã bán chuyên trách trong công tác đảm bảo ANTT tại địa bàn. Cấp ủy, chính quyền các xã đều ghi nhận, đánh giá cao chất lượng và kết quả công tác của lực lượng Công an chính quy đảm nhiệm chức danh Công an xã, đồng thời ủng hộ chủ trương đưa lực lượng Công an chính quy về đảm nhiệm chức danh Công an xã để công tác bảo đảm ANTT được triển khai hiệu quả.</w:t>
      </w:r>
      <w:r w:rsidR="001B51ED">
        <w:rPr>
          <w:bCs/>
        </w:rPr>
        <w:t xml:space="preserve"> </w:t>
      </w:r>
      <w:r w:rsidR="00F911A0">
        <w:rPr>
          <w:bCs/>
        </w:rPr>
        <w:t xml:space="preserve">Đặc biệt trong 6 tháng đầu năm 2021 </w:t>
      </w:r>
      <w:r w:rsidR="005D0EF6">
        <w:rPr>
          <w:bCs/>
        </w:rPr>
        <w:t xml:space="preserve">diễn ra nhiều sự kiện quan trọng của đất nước như: </w:t>
      </w:r>
      <w:r w:rsidR="004910E1" w:rsidRPr="00327FF7">
        <w:t xml:space="preserve">Đại </w:t>
      </w:r>
      <w:r w:rsidR="004910E1">
        <w:t>hội Đảng toàn quốc lần thứ XIII</w:t>
      </w:r>
      <w:r w:rsidR="00D53A84">
        <w:t xml:space="preserve"> và bầu cử đại biểu Quốc hội khóa XV và bầu cử đại biểu HĐND các cấp nhiệm kỳ 2021-2026</w:t>
      </w:r>
      <w:r w:rsidR="00D4458D">
        <w:t xml:space="preserve">, lực lượng Công an xã đã làm tốt công tác nắm tình hình địa bàn, </w:t>
      </w:r>
      <w:r w:rsidR="000E723B" w:rsidRPr="00777209">
        <w:rPr>
          <w:spacing w:val="-2"/>
        </w:rPr>
        <w:t>triển khai các biện pháp nghiệp vụ đảm bảo tuyệt đối an toàn các Hội nghị hiệp thương, Hội nghị tiếp xúc cử tri với những người ứng cử đại biểu Quốc hội và HĐND các cấp</w:t>
      </w:r>
      <w:r w:rsidR="000E723B">
        <w:rPr>
          <w:spacing w:val="-2"/>
        </w:rPr>
        <w:t xml:space="preserve"> và công tác vận động bầu cử</w:t>
      </w:r>
      <w:r w:rsidR="000E723B" w:rsidRPr="00777209">
        <w:rPr>
          <w:spacing w:val="-2"/>
        </w:rPr>
        <w:t xml:space="preserve">. </w:t>
      </w:r>
      <w:r w:rsidR="007E1259">
        <w:t>Thường xuyên tổ chức gặp mặt, họp bản, tuyên truyền, giáo dục quần chúng nhân dân về các chủ trương, đường lối, chính sách của Đảng, pháp luật của Nhà nước, nhanh chóng giải quyết các nguyện vọng chính đáng của quần chúng nhân dân và vận động nhân dân đi bầu cử</w:t>
      </w:r>
      <w:r w:rsidR="00770735">
        <w:t xml:space="preserve">. </w:t>
      </w:r>
    </w:p>
    <w:p w:rsidR="00B11197" w:rsidRPr="003D4F81" w:rsidRDefault="00B11197" w:rsidP="00B11197">
      <w:pPr>
        <w:spacing w:before="120"/>
        <w:ind w:firstLine="720"/>
        <w:jc w:val="both"/>
        <w:rPr>
          <w:b/>
          <w:bCs/>
          <w:lang w:val="pt-BR"/>
        </w:rPr>
      </w:pPr>
      <w:r>
        <w:rPr>
          <w:b/>
          <w:bCs/>
          <w:lang w:val="pt-BR"/>
        </w:rPr>
        <w:t>I</w:t>
      </w:r>
      <w:r w:rsidRPr="003D4F81">
        <w:rPr>
          <w:b/>
          <w:bCs/>
          <w:lang w:val="pt-BR"/>
        </w:rPr>
        <w:t>V. NHẬN XÉT ĐÁNH GIÁ</w:t>
      </w:r>
    </w:p>
    <w:p w:rsidR="00B11197" w:rsidRDefault="00B11197" w:rsidP="00B11197">
      <w:pPr>
        <w:widowControl w:val="0"/>
        <w:spacing w:before="120"/>
        <w:ind w:firstLine="720"/>
        <w:jc w:val="both"/>
        <w:rPr>
          <w:b/>
          <w:szCs w:val="24"/>
          <w:lang w:val="pt-BR"/>
        </w:rPr>
      </w:pPr>
      <w:r w:rsidRPr="003D4F81">
        <w:rPr>
          <w:b/>
          <w:szCs w:val="24"/>
          <w:lang w:val="pt-BR"/>
        </w:rPr>
        <w:t>1. Ưu điể</w:t>
      </w:r>
      <w:r>
        <w:rPr>
          <w:b/>
          <w:szCs w:val="24"/>
          <w:lang w:val="pt-BR"/>
        </w:rPr>
        <w:t>m</w:t>
      </w:r>
    </w:p>
    <w:p w:rsidR="00B11197" w:rsidRPr="003D4F81" w:rsidRDefault="00B11197" w:rsidP="00B11197">
      <w:pPr>
        <w:widowControl w:val="0"/>
        <w:spacing w:before="120"/>
        <w:ind w:firstLine="720"/>
        <w:jc w:val="both"/>
        <w:rPr>
          <w:bCs/>
          <w:szCs w:val="24"/>
          <w:lang w:val="pt-BR"/>
        </w:rPr>
      </w:pPr>
      <w:r>
        <w:rPr>
          <w:szCs w:val="24"/>
          <w:lang w:val="pt-BR"/>
        </w:rPr>
        <w:t>- Đã c</w:t>
      </w:r>
      <w:r w:rsidRPr="003D4F81">
        <w:rPr>
          <w:szCs w:val="24"/>
          <w:lang w:val="pt-BR"/>
        </w:rPr>
        <w:t xml:space="preserve">hủ động tham mưu với cấp ủy, chính quyền, phối hợp các ban, ngành và các lực lượng chức năng triển khai nhiều chủ trương, giải pháp công tác lớn, </w:t>
      </w:r>
      <w:r w:rsidRPr="003D4F81">
        <w:rPr>
          <w:bCs/>
          <w:szCs w:val="24"/>
          <w:lang w:val="pt-BR"/>
        </w:rPr>
        <w:t>tập trung lãnh đạo, chỉ đạo thực hiện toàn diện các mặt công tác Công an. Vì vậy, tình hình ANQG và TTATXH tiếp tục được duy trì ổn định.</w:t>
      </w:r>
    </w:p>
    <w:p w:rsidR="00B11197" w:rsidRPr="003D4F81" w:rsidRDefault="00B11197" w:rsidP="00B11197">
      <w:pPr>
        <w:widowControl w:val="0"/>
        <w:spacing w:before="120"/>
        <w:ind w:firstLine="720"/>
        <w:jc w:val="both"/>
        <w:rPr>
          <w:lang w:val="pt-BR"/>
        </w:rPr>
      </w:pPr>
      <w:r>
        <w:rPr>
          <w:bCs/>
          <w:szCs w:val="24"/>
          <w:lang w:val="pt-BR"/>
        </w:rPr>
        <w:t xml:space="preserve">- </w:t>
      </w:r>
      <w:r w:rsidRPr="003D4F81">
        <w:rPr>
          <w:bCs/>
          <w:szCs w:val="24"/>
          <w:lang w:val="pt-BR"/>
        </w:rPr>
        <w:t>Công tác nắm tình hình địa bàn, đối tượng ở cơ sở có nhiều chuyển biến tích cực; c</w:t>
      </w:r>
      <w:r w:rsidRPr="003D4F81">
        <w:rPr>
          <w:lang w:val="pt-BR"/>
        </w:rPr>
        <w:t xml:space="preserve">hủ động triển khai các biện pháp phòng ngừa, phát hiện, đấu tranh, ngăn </w:t>
      </w:r>
      <w:r w:rsidRPr="003D4F81">
        <w:rPr>
          <w:lang w:val="pt-BR"/>
        </w:rPr>
        <w:lastRenderedPageBreak/>
        <w:t>chặn hiệu quả các hoạt động xâm hại ANQG; công tác phòng ngừa, đấu tranh, trấn áp tội phạm đã được thực hiện quyết liệt, hiệu quả, kéo giảm phạm pháp hình sự, nâng cao tỷ lệ điề</w:t>
      </w:r>
      <w:r>
        <w:rPr>
          <w:lang w:val="pt-BR"/>
        </w:rPr>
        <w:t>u tra, khám phá án</w:t>
      </w:r>
      <w:r w:rsidRPr="003D4F81">
        <w:rPr>
          <w:lang w:val="pt-BR"/>
        </w:rPr>
        <w:t xml:space="preserve"> cao, không để xảy ra tội phạm có tổ chức, hoạt động theo kiểu “xã hội đen”; các biện pháp công tác Công an chuyển biến tích cực; phong trào toàn dân bảo vệ ANTQ được đẩy mạnh, phát huy hiệu quả hơn.</w:t>
      </w:r>
    </w:p>
    <w:p w:rsidR="00B11197" w:rsidRDefault="00B11197" w:rsidP="00B11197">
      <w:pPr>
        <w:widowControl w:val="0"/>
        <w:spacing w:before="120"/>
        <w:ind w:firstLine="720"/>
        <w:jc w:val="both"/>
        <w:rPr>
          <w:lang w:val="pt-BR"/>
        </w:rPr>
      </w:pPr>
      <w:r>
        <w:rPr>
          <w:lang w:val="pt-BR"/>
        </w:rPr>
        <w:t xml:space="preserve">- </w:t>
      </w:r>
      <w:r w:rsidRPr="003D4F81">
        <w:rPr>
          <w:lang w:val="pt-BR"/>
        </w:rPr>
        <w:t>Công tác phòng, chống dịch bệnh Covid - 19 đạt hiệu quả cao</w:t>
      </w:r>
      <w:r w:rsidRPr="003D4F81">
        <w:rPr>
          <w:szCs w:val="24"/>
          <w:lang w:val="pt-BR"/>
        </w:rPr>
        <w:t>; thực hiện tốt việc cơ cấu lại mô hình tổ chức cán bộ, xử lý nghiêm những trường hợp vi phạm; thực hiện hiệu quả đề án bố trí Công an chính quy đảm nhiệm chức danh Công an xã</w:t>
      </w:r>
      <w:r w:rsidRPr="003D4F81">
        <w:rPr>
          <w:bCs/>
          <w:szCs w:val="24"/>
          <w:lang w:val="pt-BR"/>
        </w:rPr>
        <w:t xml:space="preserve">; </w:t>
      </w:r>
      <w:r>
        <w:rPr>
          <w:bCs/>
          <w:szCs w:val="24"/>
          <w:lang w:val="pt-BR"/>
        </w:rPr>
        <w:t>bảo vệ tuyệt đối an toàn Đại hội Đảng bộ các cấp, Đại hội Đảng lần thứ XIII; bầu cử đại biểu Quốc hội khóa XV và bầu cử HĐND các cấp nhiệm kỳ 2021-2026</w:t>
      </w:r>
      <w:r w:rsidR="00FA34B2">
        <w:rPr>
          <w:lang w:val="pt-BR"/>
        </w:rPr>
        <w:t>; công tác hậu cần - kỹ thuật</w:t>
      </w:r>
      <w:r w:rsidRPr="003D4F81">
        <w:rPr>
          <w:lang w:val="pt-BR"/>
        </w:rPr>
        <w:t xml:space="preserve"> được thực hiện tốt bảo đảm phục vụ kịp thời các mặt công tác, chiến đấu. </w:t>
      </w:r>
    </w:p>
    <w:p w:rsidR="00B11197" w:rsidRPr="003D4F81" w:rsidRDefault="00B11197" w:rsidP="00B11197">
      <w:pPr>
        <w:widowControl w:val="0"/>
        <w:spacing w:before="120"/>
        <w:ind w:firstLine="720"/>
        <w:jc w:val="both"/>
        <w:rPr>
          <w:b/>
          <w:shd w:val="clear" w:color="auto" w:fill="FFFFFF"/>
          <w:lang w:val="x-none" w:eastAsia="x-none"/>
        </w:rPr>
      </w:pPr>
      <w:r w:rsidRPr="003D4F81">
        <w:rPr>
          <w:b/>
          <w:shd w:val="clear" w:color="auto" w:fill="FFFFFF"/>
          <w:lang w:val="vi-VN" w:eastAsia="x-none"/>
        </w:rPr>
        <w:t>2. Một số hạn chế và nguyên nhân</w:t>
      </w:r>
    </w:p>
    <w:p w:rsidR="00B11197" w:rsidRPr="003D4F81" w:rsidRDefault="00B11197" w:rsidP="00B11197">
      <w:pPr>
        <w:widowControl w:val="0"/>
        <w:spacing w:before="120"/>
        <w:ind w:firstLine="720"/>
        <w:jc w:val="both"/>
        <w:rPr>
          <w:shd w:val="clear" w:color="auto" w:fill="FFFFFF"/>
          <w:lang w:eastAsia="x-none"/>
        </w:rPr>
      </w:pPr>
      <w:r w:rsidRPr="003D4F81">
        <w:rPr>
          <w:i/>
          <w:shd w:val="clear" w:color="auto" w:fill="FFFFFF"/>
          <w:lang w:eastAsia="x-none"/>
        </w:rPr>
        <w:t>2.1.</w:t>
      </w:r>
      <w:r w:rsidRPr="003D4F81">
        <w:rPr>
          <w:i/>
          <w:shd w:val="clear" w:color="auto" w:fill="FFFFFF"/>
          <w:lang w:val="x-none" w:eastAsia="x-none"/>
        </w:rPr>
        <w:t xml:space="preserve"> </w:t>
      </w:r>
      <w:r w:rsidRPr="003D4F81">
        <w:rPr>
          <w:i/>
          <w:shd w:val="clear" w:color="auto" w:fill="FFFFFF"/>
          <w:lang w:eastAsia="x-none"/>
        </w:rPr>
        <w:t>H</w:t>
      </w:r>
      <w:r w:rsidRPr="003D4F81">
        <w:rPr>
          <w:i/>
          <w:shd w:val="clear" w:color="auto" w:fill="FFFFFF"/>
          <w:lang w:val="vi-VN" w:eastAsia="x-none"/>
        </w:rPr>
        <w:t>ạn chế</w:t>
      </w:r>
      <w:r>
        <w:rPr>
          <w:i/>
          <w:shd w:val="clear" w:color="auto" w:fill="FFFFFF"/>
          <w:lang w:eastAsia="x-none"/>
        </w:rPr>
        <w:t xml:space="preserve">: (1) </w:t>
      </w:r>
      <w:r w:rsidRPr="003D4F81">
        <w:rPr>
          <w:shd w:val="clear" w:color="auto" w:fill="FFFFFF"/>
          <w:lang w:eastAsia="x-none"/>
        </w:rPr>
        <w:t>Công tác nắm tình hình, tuyên truyền, phối hợp và xử lý một số vụ việc về ANTT hiệu quả chưa cao.</w:t>
      </w:r>
      <w:r>
        <w:rPr>
          <w:shd w:val="clear" w:color="auto" w:fill="FFFFFF"/>
          <w:lang w:eastAsia="x-none"/>
        </w:rPr>
        <w:t xml:space="preserve"> </w:t>
      </w:r>
      <w:r w:rsidRPr="0085644F">
        <w:rPr>
          <w:i/>
          <w:shd w:val="clear" w:color="auto" w:fill="FFFFFF"/>
          <w:lang w:eastAsia="x-none"/>
        </w:rPr>
        <w:t>(2)</w:t>
      </w:r>
      <w:r>
        <w:rPr>
          <w:shd w:val="clear" w:color="auto" w:fill="FFFFFF"/>
          <w:lang w:eastAsia="x-none"/>
        </w:rPr>
        <w:t xml:space="preserve"> </w:t>
      </w:r>
      <w:r w:rsidRPr="003D4F81">
        <w:rPr>
          <w:shd w:val="clear" w:color="auto" w:fill="FFFFFF"/>
          <w:lang w:eastAsia="x-none"/>
        </w:rPr>
        <w:t>Việc chấp hành pháp luật, điều lệnh CAND, quy trình, chế độ công tác của một số CBCS chưa nghiêm, còn mắc sai phạm, bị xử lý kỷ luật.</w:t>
      </w:r>
    </w:p>
    <w:p w:rsidR="00B11197" w:rsidRPr="003D4F81" w:rsidRDefault="00B11197" w:rsidP="00B11197">
      <w:pPr>
        <w:widowControl w:val="0"/>
        <w:autoSpaceDE w:val="0"/>
        <w:autoSpaceDN w:val="0"/>
        <w:adjustRightInd w:val="0"/>
        <w:spacing w:before="120"/>
        <w:ind w:firstLine="720"/>
        <w:jc w:val="both"/>
        <w:rPr>
          <w:szCs w:val="24"/>
          <w:lang w:val="de-DE"/>
        </w:rPr>
      </w:pPr>
      <w:r w:rsidRPr="003D4F81">
        <w:rPr>
          <w:i/>
          <w:szCs w:val="24"/>
          <w:lang w:val="pt-BR"/>
        </w:rPr>
        <w:t>2.2. Nguyên nhân</w:t>
      </w:r>
      <w:r>
        <w:rPr>
          <w:i/>
          <w:szCs w:val="24"/>
          <w:lang w:val="pt-BR"/>
        </w:rPr>
        <w:t>: (1)</w:t>
      </w:r>
      <w:r w:rsidRPr="003D4F81">
        <w:rPr>
          <w:szCs w:val="24"/>
          <w:lang w:val="pt-BR"/>
        </w:rPr>
        <w:t xml:space="preserve"> Công tác </w:t>
      </w:r>
      <w:r w:rsidRPr="003D4F81">
        <w:rPr>
          <w:lang w:val="pt-BR"/>
        </w:rPr>
        <w:t xml:space="preserve">phối hợp với các cấp, các ngành, các lực lượng trong thực hiện nhiệm vụ bảo vệ ANTT chưa thật sự chặt chẽ và đồng bộ.  </w:t>
      </w:r>
      <w:r w:rsidRPr="00820523">
        <w:rPr>
          <w:i/>
          <w:szCs w:val="24"/>
          <w:lang w:val="pt-BR"/>
        </w:rPr>
        <w:t>(2)</w:t>
      </w:r>
      <w:r>
        <w:rPr>
          <w:i/>
          <w:szCs w:val="24"/>
          <w:lang w:val="pt-BR"/>
        </w:rPr>
        <w:t xml:space="preserve"> </w:t>
      </w:r>
      <w:r w:rsidRPr="003D4F81">
        <w:rPr>
          <w:szCs w:val="24"/>
          <w:lang w:val="pt-BR"/>
        </w:rPr>
        <w:t>Công tác quản lý cán bộ của một số đơn vị có thời điểm chưa chặt chẽ; m</w:t>
      </w:r>
      <w:r w:rsidRPr="003D4F81">
        <w:rPr>
          <w:szCs w:val="24"/>
          <w:lang w:val="de-DE"/>
        </w:rPr>
        <w:t>ột số cán bộ, chiến sỹ thiếu ý thức tu dưỡng, rèn luyện.</w:t>
      </w:r>
    </w:p>
    <w:p w:rsidR="00C95B87" w:rsidRDefault="00C95B87" w:rsidP="00C95B87">
      <w:pPr>
        <w:spacing w:before="120"/>
        <w:ind w:firstLine="720"/>
        <w:jc w:val="both"/>
        <w:rPr>
          <w:b/>
          <w:bCs/>
          <w:color w:val="000000"/>
          <w:spacing w:val="4"/>
        </w:rPr>
      </w:pPr>
      <w:r>
        <w:rPr>
          <w:b/>
          <w:bCs/>
          <w:color w:val="000000"/>
          <w:spacing w:val="4"/>
        </w:rPr>
        <w:t>V</w:t>
      </w:r>
      <w:r w:rsidRPr="00556686">
        <w:rPr>
          <w:b/>
          <w:bCs/>
          <w:color w:val="000000"/>
          <w:spacing w:val="4"/>
        </w:rPr>
        <w:t>. PHƯƠNG HƯỚN</w:t>
      </w:r>
      <w:r>
        <w:rPr>
          <w:b/>
          <w:bCs/>
          <w:color w:val="000000"/>
          <w:spacing w:val="4"/>
        </w:rPr>
        <w:t>G, NHIỆM VỤ CÔNG TÁC TRONG THỜI GIAN TỚI</w:t>
      </w:r>
    </w:p>
    <w:p w:rsidR="00C95B87" w:rsidRPr="003D4F81" w:rsidRDefault="00C95B87" w:rsidP="00C95B87">
      <w:pPr>
        <w:spacing w:before="120"/>
        <w:ind w:firstLine="720"/>
        <w:jc w:val="both"/>
        <w:rPr>
          <w:bCs/>
          <w:lang w:val="pt-BR"/>
        </w:rPr>
      </w:pPr>
      <w:r w:rsidRPr="003D4F81">
        <w:rPr>
          <w:b/>
          <w:bCs/>
          <w:lang w:val="pt-BR"/>
        </w:rPr>
        <w:t>1.</w:t>
      </w:r>
      <w:r w:rsidRPr="003D4F81">
        <w:rPr>
          <w:bCs/>
          <w:lang w:val="pt-BR"/>
        </w:rPr>
        <w:t xml:space="preserve"> Tiếp tục quán triệt sâu sắc, thực hiện nghiêm túc, có hiệu quả các chủ trương của Đảng, Nhà nước, chỉ đạo của Bộ, của Tỉnh về công tác bảo đảm ANTT; đồng thời chủ động tham mưu với cấp ủy, chính quyền các cấp ban hành các văn bản chỉ đạo công tác bảo đảm ANTT trên địa bàn tỉnh.</w:t>
      </w:r>
    </w:p>
    <w:p w:rsidR="00C95B87" w:rsidRPr="003D4F81" w:rsidRDefault="00C95B87" w:rsidP="00C95B87">
      <w:pPr>
        <w:spacing w:before="120"/>
        <w:ind w:firstLine="720"/>
        <w:jc w:val="both"/>
        <w:rPr>
          <w:bCs/>
          <w:lang w:val="pt-BR"/>
        </w:rPr>
      </w:pPr>
      <w:r w:rsidRPr="003D4F81">
        <w:rPr>
          <w:b/>
          <w:bCs/>
          <w:lang w:val="pt-BR"/>
        </w:rPr>
        <w:t>2.</w:t>
      </w:r>
      <w:r w:rsidRPr="003D4F81">
        <w:rPr>
          <w:bCs/>
          <w:lang w:val="pt-BR"/>
        </w:rPr>
        <w:t xml:space="preserve"> Bảo vệ tuyệt đối an ninh, an toàn các mục tiêu, công trình trọng điểm, các sự kiện chính trị, văn hóa, xã hội quan trọng của đất nướ</w:t>
      </w:r>
      <w:r>
        <w:rPr>
          <w:bCs/>
          <w:lang w:val="pt-BR"/>
        </w:rPr>
        <w:t>c</w:t>
      </w:r>
      <w:r w:rsidRPr="003D4F81">
        <w:rPr>
          <w:bCs/>
          <w:lang w:val="pt-BR"/>
        </w:rPr>
        <w:t xml:space="preserve">, các đồng chí Lãnh đạo đảng, Nhà nước, các đoàn khách quốc tế </w:t>
      </w:r>
      <w:r>
        <w:rPr>
          <w:bCs/>
          <w:lang w:val="pt-BR"/>
        </w:rPr>
        <w:t>đến thăm và làm việc</w:t>
      </w:r>
      <w:r w:rsidRPr="003D4F81">
        <w:rPr>
          <w:bCs/>
          <w:lang w:val="pt-BR"/>
        </w:rPr>
        <w:t xml:space="preserve">. </w:t>
      </w:r>
    </w:p>
    <w:p w:rsidR="00C95B87" w:rsidRPr="002A6417" w:rsidRDefault="00C95B87" w:rsidP="00C95B87">
      <w:pPr>
        <w:spacing w:before="120"/>
        <w:ind w:firstLine="720"/>
        <w:jc w:val="both"/>
      </w:pPr>
      <w:r w:rsidRPr="002A2062">
        <w:rPr>
          <w:bCs/>
          <w:lang w:val="es-PE"/>
        </w:rPr>
        <w:t>Làm tốt công tác bảo đảm an ninh biên giới; b</w:t>
      </w:r>
      <w:r w:rsidRPr="002A2062">
        <w:rPr>
          <w:lang w:val="nb-NO" w:eastAsia="vi-VN"/>
        </w:rPr>
        <w:t xml:space="preserve">ảo đảm an ninh xã hội; giải quyết ổn định các vụ tranh chấp, khiếu kiện; tiếp </w:t>
      </w:r>
      <w:r w:rsidRPr="002A2062">
        <w:rPr>
          <w:spacing w:val="4"/>
        </w:rPr>
        <w:t xml:space="preserve">tục nắm tình hình, </w:t>
      </w:r>
      <w:r w:rsidRPr="002A2062">
        <w:t>tư tưởng, quản lý hoạt động của số đối tượng còn tư tưởng trông chờ vào "Nhà nước Mông", số đối tượng trước đây bị ảnh hưởng hoạt động lập "Nhà nước Mông" và</w:t>
      </w:r>
      <w:r w:rsidRPr="002A2062">
        <w:rPr>
          <w:spacing w:val="4"/>
        </w:rPr>
        <w:t xml:space="preserve"> hoạt động tuyên truyền đạo trái pháp luật, kiên quyết không để tăng về số hộ, số khẩu và địa bàn hoạt động của các tà đạo, đạo lạ; chủ động nắm chắc tình hình, ngăn chặn kịp thời số dân di cư từ nơi khác vào địa bàn nhất là những địa bàn trọng </w:t>
      </w:r>
      <w:r w:rsidRPr="002A2062">
        <w:rPr>
          <w:spacing w:val="4"/>
        </w:rPr>
        <w:lastRenderedPageBreak/>
        <w:t>điểm phức tạp về ANTT.</w:t>
      </w:r>
      <w:r w:rsidRPr="002A2062">
        <w:t xml:space="preserve"> </w:t>
      </w:r>
      <w:proofErr w:type="gramStart"/>
      <w:r w:rsidRPr="002A2062">
        <w:t>Triển khai quyết liệt các biện pháp không để xảy ra các hoạt động tụ tập gây phức tạp về tình hình ANTT.</w:t>
      </w:r>
      <w:proofErr w:type="gramEnd"/>
      <w:r>
        <w:t xml:space="preserve"> </w:t>
      </w:r>
      <w:r w:rsidRPr="003D4F81">
        <w:rPr>
          <w:bCs/>
          <w:lang w:val="es-PE"/>
        </w:rPr>
        <w:t>Tăng cường công tác bảo vệ an ninh nội bộ, an ninh văn hóa - tư tưởng, an ninh kinh tế, an ninh thông tin - truyền thông, an ninh mạng và công tác bảo vệ bí mật Nhà nước.</w:t>
      </w:r>
    </w:p>
    <w:p w:rsidR="00C95B87" w:rsidRPr="003D4F81" w:rsidRDefault="00C95B87" w:rsidP="00C95B87">
      <w:pPr>
        <w:spacing w:before="120"/>
        <w:ind w:firstLine="720"/>
        <w:jc w:val="both"/>
        <w:rPr>
          <w:bCs/>
          <w:lang w:val="pt-BR"/>
        </w:rPr>
      </w:pPr>
      <w:r w:rsidRPr="003D4F81">
        <w:rPr>
          <w:b/>
          <w:bCs/>
          <w:lang w:val="pt-BR"/>
        </w:rPr>
        <w:t>3.</w:t>
      </w:r>
      <w:r w:rsidRPr="003D4F81">
        <w:rPr>
          <w:bCs/>
          <w:lang w:val="pt-BR"/>
        </w:rPr>
        <w:t xml:space="preserve"> </w:t>
      </w:r>
      <w:r w:rsidRPr="003D4F81">
        <w:rPr>
          <w:bCs/>
          <w:lang w:val="es-PE"/>
        </w:rPr>
        <w:t>Tiếp tục thực hiện hiệu quả Đề án đảm bảo an ninh, trật tự trên đị</w:t>
      </w:r>
      <w:r>
        <w:rPr>
          <w:bCs/>
          <w:lang w:val="es-PE"/>
        </w:rPr>
        <w:t>a bàn huyện.</w:t>
      </w:r>
      <w:r w:rsidRPr="003D4F81">
        <w:rPr>
          <w:bCs/>
          <w:lang w:val="es-PE"/>
        </w:rPr>
        <w:t xml:space="preserve"> Chỉ đạo triển khai thực hiện, có hiệu quả các đợt cao điểm tấn công trấn áp tội phạ</w:t>
      </w:r>
      <w:r>
        <w:rPr>
          <w:bCs/>
          <w:lang w:val="es-PE"/>
        </w:rPr>
        <w:t>m</w:t>
      </w:r>
      <w:r w:rsidRPr="003D4F81">
        <w:rPr>
          <w:lang w:val="pt-BR"/>
        </w:rPr>
        <w:t xml:space="preserve">; phấn đấu </w:t>
      </w:r>
      <w:r w:rsidRPr="003D4F81">
        <w:rPr>
          <w:lang w:val="es-PE"/>
        </w:rPr>
        <w:t xml:space="preserve">kéo giảm tội phạm về TTXH giảm </w:t>
      </w:r>
      <w:r>
        <w:rPr>
          <w:lang w:val="es-PE"/>
        </w:rPr>
        <w:t>ít nhất 10</w:t>
      </w:r>
      <w:r w:rsidRPr="003D4F81">
        <w:rPr>
          <w:lang w:val="es-PE"/>
        </w:rPr>
        <w:t>% so với năm 2</w:t>
      </w:r>
      <w:r>
        <w:rPr>
          <w:lang w:val="es-PE"/>
        </w:rPr>
        <w:t>020</w:t>
      </w:r>
      <w:r w:rsidRPr="003D4F81">
        <w:rPr>
          <w:lang w:val="es-PE"/>
        </w:rPr>
        <w:t xml:space="preserve">; </w:t>
      </w:r>
      <w:r w:rsidRPr="003D4F81">
        <w:rPr>
          <w:bCs/>
          <w:lang w:val="pt-BR"/>
        </w:rPr>
        <w:t xml:space="preserve">tỷ lệ điều tra khám phá tội phạm về trật tự xã hội đạt 85% trở lên </w:t>
      </w:r>
      <w:r w:rsidRPr="003D4F81">
        <w:rPr>
          <w:bCs/>
          <w:i/>
          <w:lang w:val="pt-BR"/>
        </w:rPr>
        <w:t>(án rất nghiêm trọng và đặc biệt nghiêm trọng đạt 100%)</w:t>
      </w:r>
      <w:r w:rsidRPr="003D4F81">
        <w:rPr>
          <w:bCs/>
          <w:lang w:val="pt-BR"/>
        </w:rPr>
        <w:t>.</w:t>
      </w:r>
    </w:p>
    <w:p w:rsidR="00C95B87" w:rsidRPr="003D4F81" w:rsidRDefault="00C95B87" w:rsidP="00C95B87">
      <w:pPr>
        <w:spacing w:before="120"/>
        <w:ind w:firstLine="720"/>
        <w:jc w:val="both"/>
        <w:rPr>
          <w:lang w:val="es-PE"/>
        </w:rPr>
      </w:pPr>
      <w:r w:rsidRPr="003D4F81">
        <w:rPr>
          <w:b/>
          <w:bCs/>
          <w:lang w:val="pt-BR"/>
        </w:rPr>
        <w:t>4.</w:t>
      </w:r>
      <w:r w:rsidRPr="003D4F81">
        <w:rPr>
          <w:bCs/>
          <w:lang w:val="pt-BR"/>
        </w:rPr>
        <w:t xml:space="preserve"> Chỉ đạo tiếp tục thực hiện </w:t>
      </w:r>
      <w:r w:rsidRPr="003D4F81">
        <w:rPr>
          <w:lang w:val="pt-BR"/>
        </w:rPr>
        <w:t>Chỉ thị 09 của Ban Bí thư Trung ương Đảng; Kết luận số 44-KL/TW, ngày 22/01/2019 của Ban Bí thư tiếp tục đẩy mạnh thực hiện Chỉ thị số 09 về</w:t>
      </w:r>
      <w:r w:rsidRPr="003D4F81">
        <w:rPr>
          <w:i/>
          <w:lang w:val="pt-BR"/>
        </w:rPr>
        <w:t xml:space="preserve"> “Tăng cường sự lãnh đạo của Đảng đối với phong trào toàn dân bảo vệ ANTQ trong tình hình mới”;</w:t>
      </w:r>
      <w:r w:rsidRPr="003D4F81">
        <w:rPr>
          <w:bCs/>
          <w:lang w:val="pt-BR"/>
        </w:rPr>
        <w:t xml:space="preserve"> </w:t>
      </w:r>
      <w:r w:rsidRPr="003D4F81">
        <w:rPr>
          <w:lang w:val="es-PE"/>
        </w:rPr>
        <w:t>tiếp tục thực hiện Kế hoạch của Công an tỉnh về tăng cường công tác đảm bảo ANTT, tham gia phối hợp củng cố hệ thống chính trị cơ sở.</w:t>
      </w:r>
    </w:p>
    <w:p w:rsidR="00C95B87" w:rsidRPr="003D4F81" w:rsidRDefault="00C95B87" w:rsidP="00C95B87">
      <w:pPr>
        <w:spacing w:before="120"/>
        <w:ind w:firstLine="720"/>
        <w:jc w:val="both"/>
        <w:rPr>
          <w:bCs/>
          <w:lang w:val="pt-BR"/>
        </w:rPr>
      </w:pPr>
      <w:r w:rsidRPr="003D4F81">
        <w:rPr>
          <w:b/>
          <w:bCs/>
          <w:lang w:val="pt-BR"/>
        </w:rPr>
        <w:t>5.</w:t>
      </w:r>
      <w:r w:rsidRPr="003D4F81">
        <w:rPr>
          <w:bCs/>
          <w:lang w:val="pt-BR"/>
        </w:rPr>
        <w:t xml:space="preserve"> Tăng cường hiệu lực, hiệu quả công tác quản lý nhà nước về an ninh, trật tự, góp phần từng bước xây dựng xã hội kỷ cương, an toàn, trật tự. Thực hiện tốt các mặt công tác quản lý hành chính về trật tự, an toàn xã hội, nhất là </w:t>
      </w:r>
      <w:r w:rsidRPr="00642575">
        <w:rPr>
          <w:bCs/>
          <w:spacing w:val="4"/>
        </w:rPr>
        <w:t xml:space="preserve">thực hiện có hiệu quả Dự án </w:t>
      </w:r>
      <w:r w:rsidRPr="00642575">
        <w:rPr>
          <w:lang w:val="vi-VN"/>
        </w:rPr>
        <w:t>Cơ sở dữ liệu quốc gia về dân cư và Dự án sản xuất, cấp, quản lý Căn cước công dân</w:t>
      </w:r>
      <w:r w:rsidRPr="00642575">
        <w:rPr>
          <w:bCs/>
          <w:lang w:val="pt-BR"/>
        </w:rPr>
        <w:t xml:space="preserve">, thực hiện tốt công tác quản lý cư trú, </w:t>
      </w:r>
      <w:r w:rsidRPr="003D4F81">
        <w:rPr>
          <w:bCs/>
          <w:lang w:val="pt-BR"/>
        </w:rPr>
        <w:t>quản lý ngành nghề kinh doanh có điều kiện, quản lý người nước ngoài, quản lý vũ khí, vật liệu nổ, công cụ hỗ trợ. Triển khai quyết liệt các biện pháp giảm TNGT trên cả 03 tiêu chí, trong đó phấn đấu giảm ít nhất 10% số người chết do tai nạn giao thông so vớ</w:t>
      </w:r>
      <w:r>
        <w:rPr>
          <w:bCs/>
          <w:lang w:val="pt-BR"/>
        </w:rPr>
        <w:t>i năm 2020</w:t>
      </w:r>
      <w:r w:rsidRPr="003D4F81">
        <w:rPr>
          <w:bCs/>
          <w:lang w:val="pt-BR"/>
        </w:rPr>
        <w:t xml:space="preserve">. Tăng cường công tác kiểm tra, khắc phục các vi phạm, sơ hở về phòng cháy, chữa cháy. </w:t>
      </w:r>
    </w:p>
    <w:p w:rsidR="00C95B87" w:rsidRPr="003D4F81" w:rsidRDefault="00C95B87" w:rsidP="00C95B87">
      <w:pPr>
        <w:spacing w:before="120"/>
        <w:ind w:firstLine="720"/>
        <w:jc w:val="both"/>
        <w:rPr>
          <w:lang w:val="pt-BR"/>
        </w:rPr>
      </w:pPr>
      <w:r w:rsidRPr="003D4F81">
        <w:rPr>
          <w:b/>
          <w:bCs/>
          <w:lang w:val="pt-BR"/>
        </w:rPr>
        <w:t>6.</w:t>
      </w:r>
      <w:r w:rsidRPr="003D4F81">
        <w:rPr>
          <w:bCs/>
          <w:lang w:val="pt-BR"/>
        </w:rPr>
        <w:t xml:space="preserve"> </w:t>
      </w:r>
      <w:r w:rsidRPr="003D4F81">
        <w:rPr>
          <w:lang w:val="pt-BR"/>
        </w:rPr>
        <w:t>Tập trung lãnh đạo, chỉ đạo các đơn vị thực hiện công tác NVCB và hồ sơ, thống kê nghiệp vụ của lực lượng CSND, ANND. Tiếp tục thực hiện tốt Đề án nâng cao hiệu quả công tác NVCB của lực lượng ANND; kế hoạch thực hiện công tác NVCB của lực lượ</w:t>
      </w:r>
      <w:r>
        <w:rPr>
          <w:lang w:val="pt-BR"/>
        </w:rPr>
        <w:t>ng CSND năm 2021</w:t>
      </w:r>
      <w:r w:rsidRPr="003D4F81">
        <w:rPr>
          <w:lang w:val="pt-BR"/>
        </w:rPr>
        <w:t>.</w:t>
      </w:r>
    </w:p>
    <w:p w:rsidR="00C95B87" w:rsidRPr="003D4F81" w:rsidRDefault="00C95B87" w:rsidP="00C95B87">
      <w:pPr>
        <w:spacing w:before="120"/>
        <w:ind w:firstLine="720"/>
        <w:jc w:val="both"/>
        <w:rPr>
          <w:bCs/>
          <w:lang w:val="pt-BR"/>
        </w:rPr>
      </w:pPr>
      <w:r w:rsidRPr="003D4F81">
        <w:rPr>
          <w:b/>
          <w:bCs/>
          <w:lang w:val="pt-BR"/>
        </w:rPr>
        <w:t>7.</w:t>
      </w:r>
      <w:r w:rsidRPr="003D4F81">
        <w:rPr>
          <w:bCs/>
          <w:lang w:val="pt-BR"/>
        </w:rPr>
        <w:t xml:space="preserve"> Xây dựng Đảng, xây dựng lực lượng Công an Lai Châu thực sự trong sạch, vững mạnh, cách mạng, gắn bó chặt chẽ, mật thiết với nhân dân, vì nhân dân phục vụ. </w:t>
      </w:r>
      <w:r w:rsidRPr="003D4F81">
        <w:rPr>
          <w:bCs/>
          <w:lang w:val="es-PE"/>
        </w:rPr>
        <w:t xml:space="preserve">Thực hiện tốt công tác giáo dục chính trị tư tưởng cho đảng viên, cán bộ, chiến sỹ; </w:t>
      </w:r>
      <w:r w:rsidRPr="003D4F81">
        <w:rPr>
          <w:bCs/>
          <w:lang w:val="pt-BR"/>
        </w:rPr>
        <w:t>siết chặt kỷ luật, kỷ cương, chấp hành điều lệnh CAND</w:t>
      </w:r>
      <w:r w:rsidRPr="003D4F81">
        <w:rPr>
          <w:bCs/>
          <w:lang w:val="es-PE"/>
        </w:rPr>
        <w:t xml:space="preserve">. </w:t>
      </w:r>
      <w:r w:rsidRPr="003D4F81">
        <w:rPr>
          <w:lang w:val="es-PE"/>
        </w:rPr>
        <w:t>Quan tâm xây dựng và chỉ đạo hoạt động của Đoàn thanh niên, Hội phụ nữ là lực lượng xung kích thực hiện nhiệm vụ chính trị của lực lượng CAND.</w:t>
      </w:r>
      <w:r w:rsidRPr="003D4F81">
        <w:rPr>
          <w:bCs/>
          <w:lang w:val="pt-BR"/>
        </w:rPr>
        <w:t xml:space="preserve"> Nâng cao năng lực hoạt động cho lực lượng Công an xã, phường, thị trấn đáp ứng yêu cầu, nhiệm vụ bảo đảm ANTT tại cơ sở.</w:t>
      </w:r>
    </w:p>
    <w:p w:rsidR="00C95B87" w:rsidRDefault="00C95B87" w:rsidP="00C95B87">
      <w:pPr>
        <w:spacing w:before="120"/>
        <w:ind w:firstLine="720"/>
        <w:jc w:val="both"/>
        <w:rPr>
          <w:b/>
          <w:bCs/>
          <w:color w:val="000000"/>
          <w:spacing w:val="4"/>
        </w:rPr>
      </w:pPr>
      <w:r>
        <w:rPr>
          <w:b/>
          <w:bCs/>
          <w:lang w:val="pt-BR"/>
        </w:rPr>
        <w:lastRenderedPageBreak/>
        <w:t>8</w:t>
      </w:r>
      <w:r w:rsidRPr="003D4F81">
        <w:rPr>
          <w:b/>
          <w:bCs/>
          <w:lang w:val="pt-BR"/>
        </w:rPr>
        <w:t>.</w:t>
      </w:r>
      <w:r w:rsidRPr="003D4F81">
        <w:rPr>
          <w:bCs/>
          <w:lang w:val="pt-BR"/>
        </w:rPr>
        <w:t xml:space="preserve"> Bảo đảm hậu cần, kỹ thuật, tài chính đáp ứng yêu cầu công tác, chiến đấu và xây dựng lực lượng Công an nhân dân. Quản lý, cấp phát kinh phí bảo đảm chặt chẽ, đáp ứng yêu cầu công tác nghiệp vụ của các đơn vị. Đẩy </w:t>
      </w:r>
      <w:r w:rsidRPr="003D4F81">
        <w:rPr>
          <w:lang w:val="pt-BR"/>
        </w:rPr>
        <w:t>nhanh tiến độ thi công các công trình xây dựng đã được phê duyệt</w:t>
      </w:r>
      <w:r>
        <w:rPr>
          <w:lang w:val="pt-BR"/>
        </w:rPr>
        <w:t>.</w:t>
      </w:r>
    </w:p>
    <w:p w:rsidR="006679C4" w:rsidRPr="00B70E00" w:rsidRDefault="006679C4" w:rsidP="00E04ADA">
      <w:pPr>
        <w:spacing w:before="120"/>
        <w:ind w:firstLine="680"/>
        <w:jc w:val="both"/>
        <w:rPr>
          <w:lang w:val="pt-BR"/>
        </w:rPr>
      </w:pPr>
      <w:r w:rsidRPr="00B70E00">
        <w:rPr>
          <w:lang w:val="pt-BR"/>
        </w:rPr>
        <w:t>Trên đây là báo cáo tình hình, kết quả công tác phòng, chống tội p</w:t>
      </w:r>
      <w:r w:rsidR="00DE3C7B">
        <w:rPr>
          <w:lang w:val="pt-BR"/>
        </w:rPr>
        <w:t>hạm và vi phạm pháp luật 6 tháng đầu năm 2021</w:t>
      </w:r>
      <w:r w:rsidRPr="00B70E00">
        <w:rPr>
          <w:lang w:val="pt-BR"/>
        </w:rPr>
        <w:t xml:space="preserve"> và nhiệm vụ trọng tâm </w:t>
      </w:r>
      <w:r w:rsidR="00DE3C7B">
        <w:rPr>
          <w:lang w:val="pt-BR"/>
        </w:rPr>
        <w:t xml:space="preserve">6 tháng cuối </w:t>
      </w:r>
      <w:r w:rsidRPr="00B70E00">
        <w:rPr>
          <w:lang w:val="pt-BR"/>
        </w:rPr>
        <w:t>năm 20</w:t>
      </w:r>
      <w:r w:rsidR="00DE3C7B">
        <w:rPr>
          <w:lang w:val="pt-BR"/>
        </w:rPr>
        <w:t>21</w:t>
      </w:r>
      <w:r w:rsidR="002B659F">
        <w:rPr>
          <w:lang w:val="pt-BR"/>
        </w:rPr>
        <w:t>. Công an huyện báo cáo UBND</w:t>
      </w:r>
      <w:r w:rsidR="00A237BC">
        <w:rPr>
          <w:lang w:val="pt-BR"/>
        </w:rPr>
        <w:t xml:space="preserve"> huyện nắm, chỉ đạo</w:t>
      </w:r>
      <w:r w:rsidRPr="00B70E00">
        <w:rPr>
          <w:lang w:val="pt-BR"/>
        </w:rPr>
        <w:t>./.</w:t>
      </w:r>
    </w:p>
    <w:p w:rsidR="00AE75D2" w:rsidRDefault="00AE75D2" w:rsidP="00AE75D2">
      <w:pPr>
        <w:ind w:firstLine="680"/>
        <w:jc w:val="both"/>
        <w:rPr>
          <w:spacing w:val="4"/>
          <w:lang w:val="pt-BR"/>
        </w:rPr>
      </w:pPr>
    </w:p>
    <w:tbl>
      <w:tblPr>
        <w:tblW w:w="0" w:type="auto"/>
        <w:tblInd w:w="108" w:type="dxa"/>
        <w:tblLook w:val="04A0" w:firstRow="1" w:lastRow="0" w:firstColumn="1" w:lastColumn="0" w:noHBand="0" w:noVBand="1"/>
      </w:tblPr>
      <w:tblGrid>
        <w:gridCol w:w="4536"/>
        <w:gridCol w:w="4820"/>
      </w:tblGrid>
      <w:tr w:rsidR="006679C4" w:rsidTr="007D158D">
        <w:trPr>
          <w:trHeight w:val="1361"/>
        </w:trPr>
        <w:tc>
          <w:tcPr>
            <w:tcW w:w="4536" w:type="dxa"/>
            <w:hideMark/>
          </w:tcPr>
          <w:p w:rsidR="006679C4" w:rsidRPr="00360C5D" w:rsidRDefault="006679C4" w:rsidP="00AE75D2">
            <w:pPr>
              <w:jc w:val="both"/>
              <w:rPr>
                <w:b/>
                <w:i/>
                <w:sz w:val="24"/>
                <w:szCs w:val="24"/>
                <w:lang w:val="pt-BR"/>
              </w:rPr>
            </w:pPr>
            <w:r w:rsidRPr="00360C5D">
              <w:rPr>
                <w:b/>
                <w:i/>
                <w:sz w:val="24"/>
                <w:szCs w:val="24"/>
                <w:lang w:val="pt-BR"/>
              </w:rPr>
              <w:t>Nơi nhận:</w:t>
            </w:r>
          </w:p>
          <w:p w:rsidR="006679C4" w:rsidRPr="0090429B" w:rsidRDefault="006679C4" w:rsidP="00AE75D2">
            <w:pPr>
              <w:jc w:val="both"/>
              <w:rPr>
                <w:sz w:val="22"/>
                <w:szCs w:val="22"/>
                <w:lang w:val="pt-BR"/>
              </w:rPr>
            </w:pPr>
            <w:r w:rsidRPr="0090429B">
              <w:rPr>
                <w:sz w:val="22"/>
                <w:szCs w:val="22"/>
                <w:lang w:val="pt-BR"/>
              </w:rPr>
              <w:t>- TT Huyện ủy;</w:t>
            </w:r>
          </w:p>
          <w:p w:rsidR="006679C4" w:rsidRPr="0090429B" w:rsidRDefault="006679C4" w:rsidP="0090429B">
            <w:pPr>
              <w:rPr>
                <w:sz w:val="22"/>
                <w:szCs w:val="22"/>
              </w:rPr>
            </w:pPr>
            <w:r w:rsidRPr="0090429B">
              <w:rPr>
                <w:sz w:val="22"/>
                <w:szCs w:val="22"/>
              </w:rPr>
              <w:t>- TT HĐND</w:t>
            </w:r>
            <w:r w:rsidR="00BF7379" w:rsidRPr="0090429B">
              <w:rPr>
                <w:sz w:val="22"/>
                <w:szCs w:val="22"/>
              </w:rPr>
              <w:t>-UBND</w:t>
            </w:r>
            <w:r w:rsidR="0090429B" w:rsidRPr="0090429B">
              <w:rPr>
                <w:sz w:val="22"/>
                <w:szCs w:val="22"/>
              </w:rPr>
              <w:t xml:space="preserve"> </w:t>
            </w:r>
            <w:r w:rsidRPr="0090429B">
              <w:rPr>
                <w:sz w:val="22"/>
                <w:szCs w:val="22"/>
              </w:rPr>
              <w:t>huyện;</w:t>
            </w:r>
          </w:p>
          <w:p w:rsidR="006679C4" w:rsidRPr="0090429B" w:rsidRDefault="006679C4" w:rsidP="00AE75D2">
            <w:pPr>
              <w:jc w:val="both"/>
              <w:rPr>
                <w:sz w:val="22"/>
                <w:szCs w:val="22"/>
                <w:lang w:val="pt-BR"/>
              </w:rPr>
            </w:pPr>
            <w:r w:rsidRPr="0090429B">
              <w:rPr>
                <w:sz w:val="22"/>
                <w:szCs w:val="22"/>
                <w:lang w:val="pt-BR"/>
              </w:rPr>
              <w:t xml:space="preserve">- </w:t>
            </w:r>
            <w:r w:rsidR="00BF7379" w:rsidRPr="0090429B">
              <w:rPr>
                <w:sz w:val="22"/>
                <w:szCs w:val="22"/>
                <w:lang w:val="pt-BR"/>
              </w:rPr>
              <w:t>Lãnh đạo đơn vị</w:t>
            </w:r>
            <w:r w:rsidRPr="0090429B">
              <w:rPr>
                <w:sz w:val="22"/>
                <w:szCs w:val="22"/>
                <w:lang w:val="pt-BR"/>
              </w:rPr>
              <w:t>;</w:t>
            </w:r>
            <w:bookmarkStart w:id="0" w:name="_GoBack"/>
            <w:bookmarkEnd w:id="0"/>
          </w:p>
          <w:p w:rsidR="006679C4" w:rsidRDefault="006679C4" w:rsidP="00AE75D2">
            <w:pPr>
              <w:jc w:val="both"/>
              <w:rPr>
                <w:b/>
                <w:i/>
                <w:sz w:val="24"/>
                <w:szCs w:val="22"/>
                <w:lang w:val="pt-BR"/>
              </w:rPr>
            </w:pPr>
            <w:r w:rsidRPr="0090429B">
              <w:rPr>
                <w:sz w:val="22"/>
                <w:szCs w:val="22"/>
                <w:lang w:val="pt-BR"/>
              </w:rPr>
              <w:t>- Lưu</w:t>
            </w:r>
            <w:r w:rsidR="00BC2826" w:rsidRPr="0090429B">
              <w:rPr>
                <w:sz w:val="22"/>
                <w:szCs w:val="22"/>
                <w:lang w:val="pt-BR"/>
              </w:rPr>
              <w:t>: CAH-TH</w:t>
            </w:r>
            <w:r w:rsidRPr="0090429B">
              <w:rPr>
                <w:sz w:val="22"/>
                <w:szCs w:val="22"/>
                <w:lang w:val="pt-BR"/>
              </w:rPr>
              <w:t>.</w:t>
            </w:r>
            <w:r>
              <w:rPr>
                <w:sz w:val="20"/>
                <w:szCs w:val="22"/>
                <w:lang w:val="pt-BR"/>
              </w:rPr>
              <w:t xml:space="preserve">   </w:t>
            </w:r>
          </w:p>
        </w:tc>
        <w:tc>
          <w:tcPr>
            <w:tcW w:w="4820" w:type="dxa"/>
          </w:tcPr>
          <w:p w:rsidR="006679C4" w:rsidRDefault="00BE0564" w:rsidP="007D158D">
            <w:pPr>
              <w:jc w:val="center"/>
              <w:rPr>
                <w:b/>
                <w:bCs/>
                <w:szCs w:val="26"/>
                <w:lang w:val="nb-NO"/>
              </w:rPr>
            </w:pPr>
            <w:r>
              <w:rPr>
                <w:b/>
                <w:bCs/>
                <w:szCs w:val="26"/>
                <w:lang w:val="nb-NO"/>
              </w:rPr>
              <w:t>TRƯỞNG CÔNG AN HUYỆN</w:t>
            </w:r>
          </w:p>
          <w:p w:rsidR="006679C4" w:rsidRDefault="006679C4" w:rsidP="007D158D">
            <w:pPr>
              <w:jc w:val="center"/>
              <w:rPr>
                <w:b/>
                <w:bCs/>
                <w:szCs w:val="26"/>
                <w:lang w:val="nb-NO"/>
              </w:rPr>
            </w:pPr>
          </w:p>
          <w:p w:rsidR="006679C4" w:rsidRDefault="006679C4" w:rsidP="007D158D">
            <w:pPr>
              <w:jc w:val="center"/>
              <w:rPr>
                <w:b/>
                <w:bCs/>
                <w:szCs w:val="26"/>
                <w:lang w:val="nb-NO"/>
              </w:rPr>
            </w:pPr>
          </w:p>
          <w:p w:rsidR="006679C4" w:rsidRDefault="006679C4" w:rsidP="007D158D">
            <w:pPr>
              <w:jc w:val="center"/>
              <w:rPr>
                <w:b/>
                <w:bCs/>
                <w:szCs w:val="26"/>
                <w:lang w:val="nb-NO"/>
              </w:rPr>
            </w:pPr>
          </w:p>
          <w:p w:rsidR="007D158D" w:rsidRDefault="007D158D" w:rsidP="007D158D">
            <w:pPr>
              <w:jc w:val="center"/>
              <w:rPr>
                <w:b/>
                <w:bCs/>
                <w:szCs w:val="26"/>
                <w:lang w:val="nb-NO"/>
              </w:rPr>
            </w:pPr>
          </w:p>
          <w:p w:rsidR="006679C4" w:rsidRDefault="00C5199E" w:rsidP="007D158D">
            <w:pPr>
              <w:jc w:val="center"/>
              <w:rPr>
                <w:b/>
                <w:bCs/>
                <w:szCs w:val="26"/>
                <w:lang w:val="nb-NO"/>
              </w:rPr>
            </w:pPr>
            <w:r>
              <w:rPr>
                <w:b/>
                <w:bCs/>
                <w:szCs w:val="26"/>
                <w:lang w:val="nb-NO"/>
              </w:rPr>
              <w:t>Thượng tá Phan Văn Sơn</w:t>
            </w:r>
          </w:p>
        </w:tc>
      </w:tr>
    </w:tbl>
    <w:p w:rsidR="00622A66" w:rsidRDefault="00CF0C1C" w:rsidP="00BD02CF"/>
    <w:sectPr w:rsidR="00622A66" w:rsidSect="00263450">
      <w:headerReference w:type="default" r:id="rId7"/>
      <w:footerReference w:type="default" r:id="rId8"/>
      <w:pgSz w:w="12240" w:h="15840"/>
      <w:pgMar w:top="1134" w:right="1134" w:bottom="851" w:left="1701"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F0C1C" w:rsidRDefault="00CF0C1C" w:rsidP="000434FF">
      <w:r>
        <w:separator/>
      </w:r>
    </w:p>
  </w:endnote>
  <w:endnote w:type="continuationSeparator" w:id="0">
    <w:p w:rsidR="00CF0C1C" w:rsidRDefault="00CF0C1C" w:rsidP="000434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Segoe UI">
    <w:panose1 w:val="020B0502040204020203"/>
    <w:charset w:val="00"/>
    <w:family w:val="swiss"/>
    <w:pitch w:val="variable"/>
    <w:sig w:usb0="E10022FF" w:usb1="C000E47F" w:usb2="00000029" w:usb3="00000000" w:csb0="000001D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63450" w:rsidRDefault="00263450" w:rsidP="002E46BA">
    <w:pPr>
      <w:pStyle w:val="Footer"/>
    </w:pPr>
  </w:p>
  <w:p w:rsidR="00263450" w:rsidRDefault="0026345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F0C1C" w:rsidRDefault="00CF0C1C" w:rsidP="000434FF">
      <w:r>
        <w:separator/>
      </w:r>
    </w:p>
  </w:footnote>
  <w:footnote w:type="continuationSeparator" w:id="0">
    <w:p w:rsidR="00CF0C1C" w:rsidRDefault="00CF0C1C" w:rsidP="000434FF">
      <w:r>
        <w:continuationSeparator/>
      </w:r>
    </w:p>
  </w:footnote>
  <w:footnote w:id="1">
    <w:p w:rsidR="00F023F0" w:rsidRPr="00B11EC7" w:rsidRDefault="00F023F0" w:rsidP="003A77AE">
      <w:pPr>
        <w:pStyle w:val="FootnoteText"/>
        <w:ind w:firstLine="680"/>
        <w:jc w:val="both"/>
      </w:pPr>
      <w:r w:rsidRPr="00B11EC7">
        <w:rPr>
          <w:b/>
          <w:vertAlign w:val="superscript"/>
        </w:rPr>
        <w:t>(</w:t>
      </w:r>
      <w:r w:rsidRPr="00B11EC7">
        <w:rPr>
          <w:rStyle w:val="FootnoteReference"/>
          <w:b/>
        </w:rPr>
        <w:footnoteRef/>
      </w:r>
      <w:r w:rsidRPr="00B11EC7">
        <w:rPr>
          <w:b/>
          <w:vertAlign w:val="superscript"/>
        </w:rPr>
        <w:t>)</w:t>
      </w:r>
      <w:r w:rsidRPr="00B11EC7">
        <w:rPr>
          <w:b/>
        </w:rPr>
        <w:t xml:space="preserve"> </w:t>
      </w:r>
      <w:r w:rsidRPr="00B11EC7">
        <w:t xml:space="preserve">Tham mưu </w:t>
      </w:r>
      <w:r w:rsidRPr="00B11EC7">
        <w:rPr>
          <w:spacing w:val="-2"/>
        </w:rPr>
        <w:t>Tiểu ban ANTT thuộc UBBD huyện ban hành 01 kế hoạch, 01 phương án; Đảng ủy Công an huyện ban hành 01 kế hoạch; Công an huyện đã ban hành 06 Quyết định, 06 Kế hoạch, 01 Công văn</w:t>
      </w:r>
      <w:r>
        <w:rPr>
          <w:spacing w:val="-2"/>
        </w:rPr>
        <w:t>.</w:t>
      </w:r>
      <w:r w:rsidRPr="00B11EC7">
        <w:rPr>
          <w:spacing w:val="-2"/>
        </w:rPr>
        <w:t xml:space="preserve"> </w:t>
      </w:r>
    </w:p>
  </w:footnote>
  <w:footnote w:id="2">
    <w:p w:rsidR="00F023F0" w:rsidRPr="002817D7" w:rsidRDefault="00F023F0" w:rsidP="003A77AE">
      <w:pPr>
        <w:pStyle w:val="FootnoteText"/>
        <w:ind w:firstLine="680"/>
        <w:jc w:val="both"/>
      </w:pPr>
      <w:r w:rsidRPr="002817D7">
        <w:rPr>
          <w:b/>
          <w:vertAlign w:val="superscript"/>
        </w:rPr>
        <w:t>(</w:t>
      </w:r>
      <w:r w:rsidRPr="002817D7">
        <w:rPr>
          <w:rStyle w:val="FootnoteReference"/>
          <w:b/>
        </w:rPr>
        <w:footnoteRef/>
      </w:r>
      <w:r w:rsidRPr="002817D7">
        <w:rPr>
          <w:b/>
          <w:vertAlign w:val="superscript"/>
        </w:rPr>
        <w:t>)</w:t>
      </w:r>
      <w:r w:rsidRPr="002817D7">
        <w:rPr>
          <w:b/>
        </w:rPr>
        <w:t xml:space="preserve"> </w:t>
      </w:r>
      <w:r w:rsidRPr="002817D7">
        <w:rPr>
          <w:spacing w:val="-2"/>
        </w:rPr>
        <w:t xml:space="preserve">Đã huy động </w:t>
      </w:r>
      <w:r w:rsidRPr="002817D7">
        <w:rPr>
          <w:rFonts w:cs="Times New Roman"/>
          <w:spacing w:val="-2"/>
        </w:rPr>
        <w:t xml:space="preserve">134 CBCS Công an chính quy, chuyên nghiệp, 113 Công an viên bán chuyên trách, 26 bảo vệ dân phố; </w:t>
      </w:r>
      <w:r w:rsidRPr="002817D7">
        <w:rPr>
          <w:rFonts w:cs="Times New Roman"/>
        </w:rPr>
        <w:t>145 đồng chí là lực lượng Dân quân tự vệ các xã, thị trấn; 81 CBCS tại các Đồn Biên phòng</w:t>
      </w:r>
      <w:r>
        <w:rPr>
          <w:rFonts w:cs="Times New Roman"/>
        </w:rPr>
        <w:t>.</w:t>
      </w:r>
    </w:p>
  </w:footnote>
  <w:footnote w:id="3">
    <w:p w:rsidR="00F023F0" w:rsidRPr="00D823F8" w:rsidRDefault="00F023F0" w:rsidP="003A77AE">
      <w:pPr>
        <w:pStyle w:val="FootnoteText"/>
        <w:ind w:firstLine="680"/>
        <w:jc w:val="both"/>
        <w:rPr>
          <w:rFonts w:cs="Times New Roman"/>
          <w:spacing w:val="4"/>
        </w:rPr>
      </w:pPr>
      <w:r w:rsidRPr="00D823F8">
        <w:rPr>
          <w:rFonts w:cs="Times New Roman"/>
          <w:b/>
          <w:vertAlign w:val="superscript"/>
        </w:rPr>
        <w:t>(</w:t>
      </w:r>
      <w:r w:rsidRPr="00D823F8">
        <w:rPr>
          <w:rStyle w:val="FootnoteReference"/>
          <w:rFonts w:cs="Times New Roman"/>
          <w:b/>
        </w:rPr>
        <w:footnoteRef/>
      </w:r>
      <w:r w:rsidRPr="00D823F8">
        <w:rPr>
          <w:rFonts w:cs="Times New Roman"/>
          <w:b/>
          <w:vertAlign w:val="superscript"/>
        </w:rPr>
        <w:t>)</w:t>
      </w:r>
      <w:r w:rsidRPr="00D823F8">
        <w:rPr>
          <w:rFonts w:cs="Times New Roman"/>
        </w:rPr>
        <w:t xml:space="preserve"> </w:t>
      </w:r>
      <w:r w:rsidRPr="00D823F8">
        <w:rPr>
          <w:rFonts w:cs="Times New Roman"/>
          <w:spacing w:val="4"/>
        </w:rPr>
        <w:t xml:space="preserve">Lý Thị Hạnh - SN: 1987 - Trú tại: bản Bum, xã Bum Nưa, huyện Mường Tè. Công </w:t>
      </w:r>
      <w:proofErr w:type="gramStart"/>
      <w:r w:rsidRPr="00D823F8">
        <w:rPr>
          <w:rFonts w:cs="Times New Roman"/>
          <w:spacing w:val="4"/>
        </w:rPr>
        <w:t>an</w:t>
      </w:r>
      <w:proofErr w:type="gramEnd"/>
      <w:r w:rsidRPr="00D823F8">
        <w:rPr>
          <w:rFonts w:cs="Times New Roman"/>
          <w:spacing w:val="4"/>
        </w:rPr>
        <w:t xml:space="preserve"> huyện đã tiến hành răn đe, tuyên truyền giáo dục nhắc nhở để đối tượng hiểu về hành vi vi phạm của mình, đồng thời yêu cầu đối tượng xóa nội dung đã chia sẻ, đăng tải thông tin đính chính về hành vi vi phạm của mình và viết cam kết không tái phạm. </w:t>
      </w:r>
    </w:p>
  </w:footnote>
  <w:footnote w:id="4">
    <w:p w:rsidR="00F023F0" w:rsidRPr="00D823F8" w:rsidRDefault="00F023F0" w:rsidP="003A77AE">
      <w:pPr>
        <w:ind w:firstLine="680"/>
        <w:jc w:val="both"/>
        <w:rPr>
          <w:spacing w:val="-2"/>
          <w:sz w:val="20"/>
          <w:szCs w:val="20"/>
        </w:rPr>
      </w:pPr>
      <w:r w:rsidRPr="00D823F8">
        <w:rPr>
          <w:b/>
          <w:sz w:val="20"/>
          <w:szCs w:val="20"/>
          <w:vertAlign w:val="superscript"/>
        </w:rPr>
        <w:t>(</w:t>
      </w:r>
      <w:r w:rsidRPr="00D823F8">
        <w:rPr>
          <w:rStyle w:val="FootnoteReference"/>
          <w:b/>
          <w:sz w:val="20"/>
          <w:szCs w:val="20"/>
        </w:rPr>
        <w:footnoteRef/>
      </w:r>
      <w:r w:rsidRPr="00D823F8">
        <w:rPr>
          <w:b/>
          <w:sz w:val="20"/>
          <w:szCs w:val="20"/>
          <w:vertAlign w:val="superscript"/>
        </w:rPr>
        <w:t>)</w:t>
      </w:r>
      <w:r w:rsidRPr="00D823F8">
        <w:rPr>
          <w:sz w:val="20"/>
          <w:szCs w:val="20"/>
        </w:rPr>
        <w:t xml:space="preserve"> Bùi Thị Hoàn - SN: 1962 - Trú tại: Khu phố 8, thị trấn Mường Tè, huyện Mường Tè. </w:t>
      </w:r>
      <w:proofErr w:type="gramStart"/>
      <w:r w:rsidRPr="00D823F8">
        <w:rPr>
          <w:sz w:val="20"/>
          <w:szCs w:val="20"/>
        </w:rPr>
        <w:t>Đã tham mưu UBND huyện ra Quyết định xử phạt trường hợp trên với số tiền 2.000.000 đồng nộp Kho bạc Nhà nước</w:t>
      </w:r>
      <w:r w:rsidRPr="00D823F8">
        <w:rPr>
          <w:spacing w:val="-2"/>
          <w:sz w:val="20"/>
          <w:szCs w:val="20"/>
        </w:rPr>
        <w:t>.</w:t>
      </w:r>
      <w:proofErr w:type="gramEnd"/>
      <w:r w:rsidRPr="00D823F8">
        <w:rPr>
          <w:spacing w:val="-2"/>
          <w:sz w:val="20"/>
          <w:szCs w:val="20"/>
        </w:rPr>
        <w:t xml:space="preserve"> </w:t>
      </w:r>
    </w:p>
  </w:footnote>
  <w:footnote w:id="5">
    <w:p w:rsidR="00F023F0" w:rsidRPr="00D823F8" w:rsidRDefault="00F023F0" w:rsidP="008E4B17">
      <w:pPr>
        <w:pStyle w:val="FootnoteText"/>
        <w:ind w:firstLine="680"/>
        <w:jc w:val="both"/>
        <w:rPr>
          <w:rFonts w:cs="Times New Roman"/>
        </w:rPr>
      </w:pPr>
      <w:r w:rsidRPr="00D823F8">
        <w:rPr>
          <w:rFonts w:cs="Times New Roman"/>
          <w:b/>
          <w:vertAlign w:val="superscript"/>
        </w:rPr>
        <w:t>(</w:t>
      </w:r>
      <w:r w:rsidRPr="00D823F8">
        <w:rPr>
          <w:rStyle w:val="FootnoteReference"/>
          <w:rFonts w:cs="Times New Roman"/>
          <w:b/>
        </w:rPr>
        <w:footnoteRef/>
      </w:r>
      <w:r w:rsidRPr="00D823F8">
        <w:rPr>
          <w:rFonts w:cs="Times New Roman"/>
          <w:b/>
          <w:vertAlign w:val="superscript"/>
        </w:rPr>
        <w:t>)</w:t>
      </w:r>
      <w:r w:rsidRPr="00D823F8">
        <w:rPr>
          <w:rFonts w:cs="Times New Roman"/>
        </w:rPr>
        <w:t xml:space="preserve"> Xử phạt </w:t>
      </w:r>
      <w:r w:rsidRPr="00D823F8">
        <w:rPr>
          <w:rFonts w:cs="Times New Roman"/>
          <w:spacing w:val="-2"/>
        </w:rPr>
        <w:t xml:space="preserve">Chang Phì Pứ - SN: 2004 - HKTT: bản Ka Lăng, xã Ka Lăng, huyện Mường Tè với số tiền 3.500.000 đồng </w:t>
      </w:r>
      <w:r w:rsidRPr="00D823F8">
        <w:rPr>
          <w:rFonts w:cs="Times New Roman"/>
        </w:rPr>
        <w:t xml:space="preserve">và </w:t>
      </w:r>
      <w:r w:rsidRPr="00D823F8">
        <w:rPr>
          <w:rFonts w:cs="Times New Roman"/>
          <w:spacing w:val="-2"/>
        </w:rPr>
        <w:t xml:space="preserve">Phùng Văn Trọng - SN: 1995 - HKTT: bản Ló, xã Lay Nưa, thị xã Mường Lay, tỉnh Điện Biên với số tiền 7.000.000 </w:t>
      </w:r>
      <w:r w:rsidRPr="00D823F8">
        <w:rPr>
          <w:rFonts w:cs="Times New Roman"/>
        </w:rPr>
        <w:t>nộp Kho bạc Nhà nước huyện.</w:t>
      </w:r>
    </w:p>
  </w:footnote>
  <w:footnote w:id="6">
    <w:p w:rsidR="004A359F" w:rsidRPr="00362602" w:rsidRDefault="004A359F" w:rsidP="008E4B17">
      <w:pPr>
        <w:pStyle w:val="FootnoteText"/>
        <w:ind w:firstLine="680"/>
        <w:jc w:val="both"/>
        <w:rPr>
          <w:spacing w:val="-2"/>
        </w:rPr>
      </w:pPr>
      <w:r w:rsidRPr="00362602">
        <w:rPr>
          <w:b/>
          <w:spacing w:val="-2"/>
          <w:vertAlign w:val="superscript"/>
        </w:rPr>
        <w:t>(</w:t>
      </w:r>
      <w:r w:rsidRPr="00362602">
        <w:rPr>
          <w:rStyle w:val="FootnoteReference"/>
          <w:b/>
          <w:spacing w:val="-2"/>
        </w:rPr>
        <w:footnoteRef/>
      </w:r>
      <w:r w:rsidRPr="00362602">
        <w:rPr>
          <w:b/>
          <w:spacing w:val="-2"/>
          <w:vertAlign w:val="superscript"/>
        </w:rPr>
        <w:t>)</w:t>
      </w:r>
      <w:r w:rsidRPr="00362602">
        <w:rPr>
          <w:b/>
          <w:spacing w:val="-2"/>
        </w:rPr>
        <w:t xml:space="preserve"> </w:t>
      </w:r>
      <w:r w:rsidRPr="00362602">
        <w:rPr>
          <w:rFonts w:eastAsia="Times New Roman" w:cs="Times New Roman"/>
          <w:bCs/>
          <w:spacing w:val="-2"/>
          <w:lang w:val="vi-VN"/>
        </w:rPr>
        <w:t xml:space="preserve">01 vụ </w:t>
      </w:r>
      <w:r w:rsidRPr="00362602">
        <w:rPr>
          <w:rFonts w:eastAsia="Times New Roman" w:cs="Times New Roman"/>
          <w:spacing w:val="-2"/>
          <w:lang w:val="vi-VN"/>
        </w:rPr>
        <w:t>/08 đối tượng về hành vi</w:t>
      </w:r>
      <w:r w:rsidRPr="00362602">
        <w:rPr>
          <w:rFonts w:eastAsia="Times New Roman" w:cs="Times New Roman"/>
          <w:spacing w:val="-2"/>
        </w:rPr>
        <w:t>:</w:t>
      </w:r>
      <w:r w:rsidRPr="00362602">
        <w:rPr>
          <w:rFonts w:eastAsia="Times New Roman" w:cs="Times New Roman"/>
          <w:spacing w:val="-2"/>
          <w:lang w:val="vi-VN"/>
        </w:rPr>
        <w:t xml:space="preserve"> </w:t>
      </w:r>
      <w:r w:rsidRPr="00362602">
        <w:rPr>
          <w:rFonts w:eastAsia="Times New Roman" w:cs="Times New Roman"/>
          <w:spacing w:val="-2"/>
        </w:rPr>
        <w:t>"Đ</w:t>
      </w:r>
      <w:r w:rsidRPr="00362602">
        <w:rPr>
          <w:rFonts w:eastAsia="Times New Roman" w:cs="Times New Roman"/>
          <w:spacing w:val="-2"/>
          <w:lang w:val="vi-VN"/>
        </w:rPr>
        <w:t>ánh bạc</w:t>
      </w:r>
      <w:r w:rsidRPr="00362602">
        <w:rPr>
          <w:rFonts w:eastAsia="Times New Roman" w:cs="Times New Roman"/>
          <w:spacing w:val="-2"/>
        </w:rPr>
        <w:t>";</w:t>
      </w:r>
      <w:r w:rsidRPr="00362602">
        <w:rPr>
          <w:rFonts w:eastAsia="Times New Roman" w:cs="Times New Roman"/>
          <w:spacing w:val="-2"/>
          <w:lang w:val="vi-VN"/>
        </w:rPr>
        <w:t xml:space="preserve"> </w:t>
      </w:r>
      <w:r>
        <w:rPr>
          <w:rFonts w:eastAsia="Times New Roman" w:cs="Times New Roman"/>
          <w:spacing w:val="-2"/>
        </w:rPr>
        <w:t>08</w:t>
      </w:r>
      <w:r w:rsidRPr="00362602">
        <w:rPr>
          <w:rFonts w:eastAsia="Times New Roman" w:cs="Times New Roman"/>
          <w:spacing w:val="-2"/>
          <w:lang w:val="vi-VN"/>
        </w:rPr>
        <w:t xml:space="preserve"> vụ/ </w:t>
      </w:r>
      <w:r w:rsidRPr="00362602">
        <w:rPr>
          <w:rFonts w:eastAsia="Times New Roman" w:cs="Times New Roman"/>
          <w:spacing w:val="-2"/>
        </w:rPr>
        <w:t>08</w:t>
      </w:r>
      <w:r w:rsidRPr="00362602">
        <w:rPr>
          <w:rFonts w:eastAsia="Times New Roman" w:cs="Times New Roman"/>
          <w:spacing w:val="-2"/>
          <w:lang w:val="vi-VN"/>
        </w:rPr>
        <w:t xml:space="preserve"> đối tượng về hành vi</w:t>
      </w:r>
      <w:r w:rsidRPr="00362602">
        <w:rPr>
          <w:rFonts w:eastAsia="Times New Roman" w:cs="Times New Roman"/>
          <w:spacing w:val="-2"/>
        </w:rPr>
        <w:t>:</w:t>
      </w:r>
      <w:r w:rsidRPr="00362602">
        <w:rPr>
          <w:rFonts w:eastAsia="Times New Roman" w:cs="Times New Roman"/>
          <w:spacing w:val="-2"/>
          <w:lang w:val="vi-VN"/>
        </w:rPr>
        <w:t xml:space="preserve"> </w:t>
      </w:r>
      <w:r w:rsidRPr="00362602">
        <w:rPr>
          <w:rFonts w:eastAsia="Times New Roman" w:cs="Times New Roman"/>
          <w:spacing w:val="-2"/>
        </w:rPr>
        <w:t>"T</w:t>
      </w:r>
      <w:r w:rsidRPr="00362602">
        <w:rPr>
          <w:rFonts w:eastAsia="Times New Roman" w:cs="Times New Roman"/>
          <w:spacing w:val="-2"/>
          <w:lang w:val="vi-VN"/>
        </w:rPr>
        <w:t>rộm cắp tài sản</w:t>
      </w:r>
      <w:r w:rsidRPr="00362602">
        <w:rPr>
          <w:rFonts w:eastAsia="Times New Roman" w:cs="Times New Roman"/>
          <w:spacing w:val="-2"/>
        </w:rPr>
        <w:t xml:space="preserve">"; 01 vụ tranh chấp; 01 vụ/ 01 đối tượng cố ý gây thương tích; </w:t>
      </w:r>
      <w:r w:rsidRPr="00362602">
        <w:rPr>
          <w:rFonts w:eastAsia="Times New Roman" w:cs="Times New Roman"/>
        </w:rPr>
        <w:t xml:space="preserve">03 vụ/ 09 đối tượng về hành vi "đánh nhau"; 01 tin báo tố giác về  </w:t>
      </w:r>
      <w:r w:rsidRPr="00362602">
        <w:rPr>
          <w:rFonts w:eastAsia="Times New Roman" w:cs="Times New Roman"/>
          <w:szCs w:val="28"/>
        </w:rPr>
        <w:t>hành vi bắt giữ người trái phé</w:t>
      </w:r>
      <w:r>
        <w:rPr>
          <w:rFonts w:eastAsia="Times New Roman" w:cs="Times New Roman"/>
          <w:szCs w:val="28"/>
        </w:rPr>
        <w:t>p, gây thương tích và tống tiền;</w:t>
      </w:r>
      <w:r w:rsidRPr="00362602">
        <w:rPr>
          <w:rFonts w:eastAsia="Times New Roman" w:cs="Times New Roman"/>
          <w:spacing w:val="-2"/>
        </w:rPr>
        <w:t xml:space="preserve"> 01 vụ/ 01 đối tượng về hành vi </w:t>
      </w:r>
      <w:r w:rsidRPr="00362602">
        <w:rPr>
          <w:rFonts w:eastAsia="Times New Roman" w:cs="Times New Roman"/>
        </w:rPr>
        <w:t>"</w:t>
      </w:r>
      <w:r>
        <w:rPr>
          <w:rFonts w:eastAsia="Times New Roman" w:cs="Times New Roman"/>
        </w:rPr>
        <w:t>Tàng trữ trái phép vật liệu nổ"; 01 vụ bị súng bắn không rõ đối tượng.</w:t>
      </w:r>
    </w:p>
  </w:footnote>
  <w:footnote w:id="7">
    <w:p w:rsidR="004A359F" w:rsidRPr="004677CF" w:rsidRDefault="004A359F" w:rsidP="008E4B17">
      <w:pPr>
        <w:pStyle w:val="FootnoteText"/>
        <w:ind w:firstLine="680"/>
        <w:jc w:val="both"/>
        <w:rPr>
          <w:spacing w:val="-2"/>
        </w:rPr>
      </w:pPr>
      <w:r w:rsidRPr="004677CF">
        <w:rPr>
          <w:b/>
          <w:spacing w:val="-2"/>
          <w:vertAlign w:val="superscript"/>
        </w:rPr>
        <w:t>(</w:t>
      </w:r>
      <w:r w:rsidRPr="004677CF">
        <w:rPr>
          <w:rStyle w:val="FootnoteReference"/>
          <w:b/>
          <w:spacing w:val="-2"/>
        </w:rPr>
        <w:footnoteRef/>
      </w:r>
      <w:r w:rsidRPr="004677CF">
        <w:rPr>
          <w:b/>
          <w:spacing w:val="-2"/>
          <w:vertAlign w:val="superscript"/>
        </w:rPr>
        <w:t>)</w:t>
      </w:r>
      <w:r w:rsidRPr="004677CF">
        <w:rPr>
          <w:spacing w:val="-2"/>
        </w:rPr>
        <w:t xml:space="preserve"> </w:t>
      </w:r>
      <w:r w:rsidRPr="004677CF">
        <w:rPr>
          <w:rFonts w:eastAsia="Times New Roman" w:cs="Times New Roman"/>
          <w:spacing w:val="-2"/>
          <w:szCs w:val="28"/>
          <w:lang w:val="vi-VN"/>
        </w:rPr>
        <w:t>0</w:t>
      </w:r>
      <w:r>
        <w:rPr>
          <w:rFonts w:eastAsia="Times New Roman" w:cs="Times New Roman"/>
          <w:spacing w:val="-2"/>
          <w:szCs w:val="28"/>
        </w:rPr>
        <w:t>9</w:t>
      </w:r>
      <w:r w:rsidRPr="004677CF">
        <w:rPr>
          <w:rFonts w:eastAsia="Times New Roman" w:cs="Times New Roman"/>
          <w:spacing w:val="-2"/>
          <w:szCs w:val="28"/>
          <w:lang w:val="vi-VN"/>
        </w:rPr>
        <w:t xml:space="preserve"> vụ/ 0</w:t>
      </w:r>
      <w:r>
        <w:rPr>
          <w:rFonts w:eastAsia="Times New Roman" w:cs="Times New Roman"/>
          <w:spacing w:val="-2"/>
          <w:szCs w:val="28"/>
        </w:rPr>
        <w:t>9</w:t>
      </w:r>
      <w:r w:rsidRPr="004677CF">
        <w:rPr>
          <w:rFonts w:eastAsia="Times New Roman" w:cs="Times New Roman"/>
          <w:spacing w:val="-2"/>
          <w:szCs w:val="28"/>
          <w:lang w:val="vi-VN"/>
        </w:rPr>
        <w:t xml:space="preserve"> bị can về </w:t>
      </w:r>
      <w:r w:rsidRPr="004677CF">
        <w:rPr>
          <w:rFonts w:eastAsia="Times New Roman" w:cs="Times New Roman"/>
          <w:spacing w:val="-2"/>
          <w:szCs w:val="28"/>
        </w:rPr>
        <w:t>tội danh</w:t>
      </w:r>
      <w:r w:rsidRPr="004677CF">
        <w:rPr>
          <w:rFonts w:eastAsia="Times New Roman" w:cs="Times New Roman"/>
          <w:spacing w:val="-2"/>
          <w:szCs w:val="28"/>
          <w:lang w:val="vi-VN"/>
        </w:rPr>
        <w:t xml:space="preserve"> </w:t>
      </w:r>
      <w:r w:rsidRPr="004677CF">
        <w:rPr>
          <w:rFonts w:eastAsia="Times New Roman" w:cs="Times New Roman"/>
          <w:spacing w:val="-2"/>
          <w:szCs w:val="28"/>
        </w:rPr>
        <w:t>"T</w:t>
      </w:r>
      <w:r w:rsidRPr="004677CF">
        <w:rPr>
          <w:rFonts w:eastAsia="Times New Roman" w:cs="Times New Roman"/>
          <w:spacing w:val="-2"/>
          <w:szCs w:val="28"/>
          <w:lang w:val="vi-VN"/>
        </w:rPr>
        <w:t>rộm cắp tài sản</w:t>
      </w:r>
      <w:r>
        <w:rPr>
          <w:rFonts w:eastAsia="Times New Roman" w:cs="Times New Roman"/>
          <w:spacing w:val="-2"/>
          <w:szCs w:val="28"/>
        </w:rPr>
        <w:t>" và 02 vụ/ 02</w:t>
      </w:r>
      <w:r w:rsidRPr="004677CF">
        <w:rPr>
          <w:rFonts w:eastAsia="Times New Roman" w:cs="Times New Roman"/>
          <w:spacing w:val="-2"/>
          <w:szCs w:val="28"/>
        </w:rPr>
        <w:t xml:space="preserve"> bị can về tội danh "Cố ý gây thương tích"</w:t>
      </w:r>
    </w:p>
  </w:footnote>
  <w:footnote w:id="8">
    <w:p w:rsidR="004A359F" w:rsidRPr="000B17FE" w:rsidRDefault="004A359F" w:rsidP="008E4B17">
      <w:pPr>
        <w:pStyle w:val="FootnoteText"/>
        <w:ind w:firstLine="680"/>
        <w:jc w:val="both"/>
        <w:rPr>
          <w:rFonts w:eastAsia="Times New Roman" w:cs="Times New Roman"/>
          <w:spacing w:val="4"/>
          <w:szCs w:val="28"/>
        </w:rPr>
      </w:pPr>
      <w:r w:rsidRPr="00895AC9">
        <w:rPr>
          <w:b/>
          <w:vertAlign w:val="superscript"/>
        </w:rPr>
        <w:t>(</w:t>
      </w:r>
      <w:r w:rsidRPr="00895AC9">
        <w:rPr>
          <w:rStyle w:val="FootnoteReference"/>
          <w:b/>
        </w:rPr>
        <w:footnoteRef/>
      </w:r>
      <w:r w:rsidRPr="00895AC9">
        <w:rPr>
          <w:b/>
          <w:vertAlign w:val="superscript"/>
        </w:rPr>
        <w:t>)</w:t>
      </w:r>
      <w:r w:rsidRPr="00895AC9">
        <w:t xml:space="preserve"> </w:t>
      </w:r>
      <w:r w:rsidRPr="00895AC9">
        <w:rPr>
          <w:rFonts w:eastAsia="Times New Roman" w:cs="Times New Roman"/>
          <w:spacing w:val="4"/>
          <w:szCs w:val="28"/>
          <w:lang w:val="vi-VN"/>
        </w:rPr>
        <w:t>0</w:t>
      </w:r>
      <w:r w:rsidRPr="00895AC9">
        <w:rPr>
          <w:rFonts w:eastAsia="Times New Roman" w:cs="Times New Roman"/>
          <w:spacing w:val="4"/>
          <w:szCs w:val="28"/>
        </w:rPr>
        <w:t xml:space="preserve">1 </w:t>
      </w:r>
      <w:r w:rsidRPr="00895AC9">
        <w:rPr>
          <w:rFonts w:eastAsia="Times New Roman" w:cs="Times New Roman"/>
          <w:spacing w:val="4"/>
          <w:szCs w:val="28"/>
          <w:lang w:val="vi-VN"/>
        </w:rPr>
        <w:t>vụ</w:t>
      </w:r>
      <w:r>
        <w:rPr>
          <w:rFonts w:eastAsia="Times New Roman" w:cs="Times New Roman"/>
          <w:spacing w:val="4"/>
          <w:szCs w:val="28"/>
        </w:rPr>
        <w:t xml:space="preserve"> chết do bệnh lý; 01 vụ/</w:t>
      </w:r>
      <w:r w:rsidRPr="00895AC9">
        <w:rPr>
          <w:rFonts w:eastAsia="Times New Roman" w:cs="Times New Roman"/>
          <w:spacing w:val="4"/>
          <w:szCs w:val="28"/>
        </w:rPr>
        <w:t>01 đối tượng về hành vi  "Vô</w:t>
      </w:r>
      <w:r w:rsidRPr="00895AC9">
        <w:rPr>
          <w:rFonts w:eastAsia="Times New Roman" w:cs="Times New Roman"/>
          <w:spacing w:val="4"/>
          <w:szCs w:val="28"/>
          <w:lang w:val="vi-VN"/>
        </w:rPr>
        <w:t xml:space="preserve"> ý gây thương tích</w:t>
      </w:r>
      <w:r>
        <w:rPr>
          <w:rFonts w:eastAsia="Times New Roman" w:cs="Times New Roman"/>
          <w:spacing w:val="4"/>
          <w:szCs w:val="28"/>
        </w:rPr>
        <w:t>"</w:t>
      </w:r>
      <w:r w:rsidRPr="00895AC9">
        <w:rPr>
          <w:rFonts w:eastAsia="Times New Roman" w:cs="Times New Roman"/>
          <w:spacing w:val="4"/>
          <w:szCs w:val="28"/>
        </w:rPr>
        <w:t xml:space="preserve">; </w:t>
      </w:r>
      <w:r w:rsidRPr="00362602">
        <w:rPr>
          <w:rFonts w:eastAsia="Times New Roman" w:cs="Times New Roman"/>
        </w:rPr>
        <w:t xml:space="preserve">01 tin báo tố giác về  </w:t>
      </w:r>
      <w:r w:rsidRPr="00362602">
        <w:rPr>
          <w:rFonts w:eastAsia="Times New Roman" w:cs="Times New Roman"/>
          <w:szCs w:val="28"/>
        </w:rPr>
        <w:t>hành vi bắt giữ người trái phé</w:t>
      </w:r>
      <w:r>
        <w:rPr>
          <w:rFonts w:eastAsia="Times New Roman" w:cs="Times New Roman"/>
          <w:szCs w:val="28"/>
        </w:rPr>
        <w:t xml:space="preserve">p, gây thương tích và tống tiền; </w:t>
      </w:r>
      <w:r w:rsidRPr="000B17FE">
        <w:rPr>
          <w:rFonts w:eastAsia="Times New Roman" w:cs="Times New Roman"/>
          <w:spacing w:val="4"/>
          <w:szCs w:val="28"/>
        </w:rPr>
        <w:t xml:space="preserve">01 vụ/ 22 đối tượng về hành vi “Gây rối trật tự công cộng” và  </w:t>
      </w:r>
      <w:r w:rsidRPr="000B17FE">
        <w:rPr>
          <w:rFonts w:eastAsia="Times New Roman" w:cs="Times New Roman"/>
          <w:szCs w:val="28"/>
        </w:rPr>
        <w:t>01 vụ  tranh chấp xe</w:t>
      </w:r>
      <w:r w:rsidRPr="000B17FE">
        <w:rPr>
          <w:rFonts w:eastAsia="Times New Roman" w:cs="Times New Roman"/>
          <w:spacing w:val="4"/>
          <w:szCs w:val="28"/>
        </w:rPr>
        <w:t>.</w:t>
      </w:r>
    </w:p>
  </w:footnote>
  <w:footnote w:id="9">
    <w:p w:rsidR="004A359F" w:rsidRPr="00F97E24" w:rsidRDefault="004A359F" w:rsidP="008E4B17">
      <w:pPr>
        <w:pStyle w:val="FootnoteText"/>
        <w:ind w:firstLine="680"/>
        <w:jc w:val="both"/>
      </w:pPr>
      <w:r w:rsidRPr="00F97E24">
        <w:rPr>
          <w:b/>
          <w:vertAlign w:val="superscript"/>
        </w:rPr>
        <w:t>(</w:t>
      </w:r>
      <w:r w:rsidRPr="00F97E24">
        <w:rPr>
          <w:rStyle w:val="FootnoteReference"/>
          <w:b/>
        </w:rPr>
        <w:footnoteRef/>
      </w:r>
      <w:r w:rsidRPr="00F97E24">
        <w:rPr>
          <w:b/>
          <w:vertAlign w:val="superscript"/>
        </w:rPr>
        <w:t>)</w:t>
      </w:r>
      <w:r w:rsidRPr="00F97E24">
        <w:rPr>
          <w:b/>
        </w:rPr>
        <w:t xml:space="preserve"> </w:t>
      </w:r>
      <w:r w:rsidRPr="00F97E24">
        <w:rPr>
          <w:rFonts w:eastAsia="Times New Roman" w:cs="Times New Roman"/>
          <w:szCs w:val="28"/>
        </w:rPr>
        <w:t xml:space="preserve">02 vụ/ 02 đối tượng về hành </w:t>
      </w:r>
      <w:proofErr w:type="gramStart"/>
      <w:r w:rsidRPr="00F97E24">
        <w:rPr>
          <w:rFonts w:eastAsia="Times New Roman" w:cs="Times New Roman"/>
          <w:szCs w:val="28"/>
        </w:rPr>
        <w:t>vi</w:t>
      </w:r>
      <w:proofErr w:type="gramEnd"/>
      <w:r w:rsidRPr="00F97E24">
        <w:rPr>
          <w:rFonts w:eastAsia="Times New Roman" w:cs="Times New Roman"/>
          <w:szCs w:val="28"/>
        </w:rPr>
        <w:t>: "Cố ý gây thương tích".</w:t>
      </w:r>
    </w:p>
  </w:footnote>
  <w:footnote w:id="10">
    <w:p w:rsidR="004A359F" w:rsidRPr="00A3462D" w:rsidRDefault="004A359F" w:rsidP="008E4B17">
      <w:pPr>
        <w:pStyle w:val="FootnoteText"/>
        <w:ind w:firstLine="680"/>
        <w:jc w:val="both"/>
      </w:pPr>
      <w:r w:rsidRPr="00A3462D">
        <w:rPr>
          <w:b/>
          <w:vertAlign w:val="superscript"/>
        </w:rPr>
        <w:t>(</w:t>
      </w:r>
      <w:r w:rsidRPr="00A3462D">
        <w:rPr>
          <w:rStyle w:val="FootnoteReference"/>
          <w:b/>
        </w:rPr>
        <w:footnoteRef/>
      </w:r>
      <w:r w:rsidRPr="00A3462D">
        <w:rPr>
          <w:b/>
          <w:vertAlign w:val="superscript"/>
        </w:rPr>
        <w:t>)</w:t>
      </w:r>
      <w:r w:rsidRPr="00A3462D">
        <w:t xml:space="preserve"> </w:t>
      </w:r>
      <w:r w:rsidRPr="00A3462D">
        <w:rPr>
          <w:rFonts w:eastAsia="Times New Roman" w:cs="Times New Roman"/>
          <w:szCs w:val="28"/>
        </w:rPr>
        <w:t xml:space="preserve">02 vụ/ 03 bị can về </w:t>
      </w:r>
      <w:r>
        <w:rPr>
          <w:rFonts w:eastAsia="Times New Roman" w:cs="Times New Roman"/>
          <w:szCs w:val="28"/>
        </w:rPr>
        <w:t>tội danh</w:t>
      </w:r>
      <w:r w:rsidRPr="00A3462D">
        <w:rPr>
          <w:rFonts w:eastAsia="Times New Roman" w:cs="Times New Roman"/>
          <w:szCs w:val="28"/>
        </w:rPr>
        <w:t xml:space="preserve"> "Trộm cắp tài sản".</w:t>
      </w:r>
    </w:p>
  </w:footnote>
  <w:footnote w:id="11">
    <w:p w:rsidR="004A359F" w:rsidRPr="00BC30DA" w:rsidRDefault="004A359F" w:rsidP="008E4B17">
      <w:pPr>
        <w:pStyle w:val="FootnoteText"/>
        <w:ind w:firstLine="680"/>
        <w:jc w:val="both"/>
      </w:pPr>
      <w:r w:rsidRPr="00E22B9A">
        <w:rPr>
          <w:b/>
          <w:vertAlign w:val="superscript"/>
        </w:rPr>
        <w:t>(</w:t>
      </w:r>
      <w:r w:rsidRPr="00E22B9A">
        <w:rPr>
          <w:rStyle w:val="FootnoteReference"/>
          <w:b/>
        </w:rPr>
        <w:footnoteRef/>
      </w:r>
      <w:r w:rsidRPr="00E22B9A">
        <w:rPr>
          <w:b/>
          <w:vertAlign w:val="superscript"/>
        </w:rPr>
        <w:t>)</w:t>
      </w:r>
      <w:r w:rsidRPr="00E22B9A">
        <w:t xml:space="preserve"> 01 vụ/ 08 </w:t>
      </w:r>
      <w:r w:rsidRPr="00E22B9A">
        <w:rPr>
          <w:rFonts w:eastAsia="Times New Roman" w:cs="Times New Roman"/>
          <w:szCs w:val="28"/>
        </w:rPr>
        <w:t>đối tượng về hành vi "Đánh bạc"</w:t>
      </w:r>
      <w:r>
        <w:rPr>
          <w:rFonts w:eastAsia="Times New Roman" w:cs="Times New Roman"/>
          <w:szCs w:val="28"/>
        </w:rPr>
        <w:t xml:space="preserve"> và 03 vụ/ 09</w:t>
      </w:r>
      <w:r w:rsidRPr="00E22B9A">
        <w:rPr>
          <w:rFonts w:eastAsia="Times New Roman" w:cs="Times New Roman"/>
          <w:szCs w:val="28"/>
        </w:rPr>
        <w:t xml:space="preserve"> đối tượng về </w:t>
      </w:r>
      <w:r w:rsidRPr="00BC30DA">
        <w:rPr>
          <w:rFonts w:eastAsia="Times New Roman" w:cs="Times New Roman"/>
          <w:szCs w:val="28"/>
        </w:rPr>
        <w:t xml:space="preserve">hành vi "Đánh nhau". </w:t>
      </w:r>
    </w:p>
  </w:footnote>
  <w:footnote w:id="12">
    <w:p w:rsidR="004A359F" w:rsidRPr="0089406D" w:rsidRDefault="004A359F" w:rsidP="008E4B17">
      <w:pPr>
        <w:pStyle w:val="FootnoteText"/>
        <w:ind w:firstLine="680"/>
        <w:jc w:val="both"/>
      </w:pPr>
      <w:r w:rsidRPr="00642152">
        <w:rPr>
          <w:b/>
          <w:vertAlign w:val="superscript"/>
        </w:rPr>
        <w:t>(</w:t>
      </w:r>
      <w:r w:rsidRPr="00642152">
        <w:rPr>
          <w:rStyle w:val="FootnoteReference"/>
          <w:b/>
        </w:rPr>
        <w:footnoteRef/>
      </w:r>
      <w:r w:rsidRPr="00642152">
        <w:rPr>
          <w:b/>
          <w:vertAlign w:val="superscript"/>
        </w:rPr>
        <w:t xml:space="preserve">) </w:t>
      </w:r>
      <w:r w:rsidRPr="0089406D">
        <w:t xml:space="preserve">01 vụ/ 01 đối tượng về hành </w:t>
      </w:r>
      <w:proofErr w:type="gramStart"/>
      <w:r w:rsidRPr="0089406D">
        <w:t>vi</w:t>
      </w:r>
      <w:proofErr w:type="gramEnd"/>
      <w:r w:rsidRPr="0089406D">
        <w:t xml:space="preserve"> "Tàng trữ trái phép vật liệu nổ".</w:t>
      </w:r>
    </w:p>
  </w:footnote>
  <w:footnote w:id="13">
    <w:p w:rsidR="00121F9A" w:rsidRDefault="00121F9A" w:rsidP="001344CA">
      <w:pPr>
        <w:pStyle w:val="FootnoteText"/>
        <w:ind w:firstLine="680"/>
        <w:jc w:val="both"/>
      </w:pPr>
      <w:r w:rsidRPr="00947A06">
        <w:rPr>
          <w:b/>
          <w:vertAlign w:val="superscript"/>
        </w:rPr>
        <w:t>(</w:t>
      </w:r>
      <w:r w:rsidRPr="00947A06">
        <w:rPr>
          <w:rStyle w:val="FootnoteReference"/>
          <w:b/>
        </w:rPr>
        <w:footnoteRef/>
      </w:r>
      <w:r w:rsidRPr="00947A06">
        <w:rPr>
          <w:b/>
          <w:vertAlign w:val="superscript"/>
        </w:rPr>
        <w:t>)</w:t>
      </w:r>
      <w:r>
        <w:t xml:space="preserve"> </w:t>
      </w:r>
      <w:r>
        <w:rPr>
          <w:spacing w:val="4"/>
          <w:szCs w:val="28"/>
        </w:rPr>
        <w:t>44</w:t>
      </w:r>
      <w:r w:rsidRPr="00D04026">
        <w:rPr>
          <w:spacing w:val="4"/>
          <w:szCs w:val="28"/>
        </w:rPr>
        <w:t xml:space="preserve"> vụ</w:t>
      </w:r>
      <w:r>
        <w:rPr>
          <w:spacing w:val="4"/>
          <w:szCs w:val="28"/>
        </w:rPr>
        <w:t>/ 56</w:t>
      </w:r>
      <w:r w:rsidRPr="00D04026">
        <w:rPr>
          <w:spacing w:val="4"/>
          <w:szCs w:val="28"/>
        </w:rPr>
        <w:t xml:space="preserve"> đối tượng về hành </w:t>
      </w:r>
      <w:proofErr w:type="gramStart"/>
      <w:r w:rsidRPr="00D04026">
        <w:rPr>
          <w:spacing w:val="4"/>
          <w:szCs w:val="28"/>
        </w:rPr>
        <w:t>vi</w:t>
      </w:r>
      <w:proofErr w:type="gramEnd"/>
      <w:r w:rsidRPr="00D04026">
        <w:rPr>
          <w:spacing w:val="4"/>
          <w:szCs w:val="28"/>
        </w:rPr>
        <w:t>: "Tàng trữ trái phép chất ma túy"</w:t>
      </w:r>
      <w:r>
        <w:rPr>
          <w:spacing w:val="4"/>
          <w:szCs w:val="28"/>
        </w:rPr>
        <w:t>; 07</w:t>
      </w:r>
      <w:r w:rsidRPr="00D04026">
        <w:rPr>
          <w:spacing w:val="4"/>
          <w:szCs w:val="28"/>
        </w:rPr>
        <w:t xml:space="preserve"> vụ</w:t>
      </w:r>
      <w:r>
        <w:rPr>
          <w:spacing w:val="4"/>
          <w:szCs w:val="28"/>
        </w:rPr>
        <w:t>/ 09</w:t>
      </w:r>
      <w:r w:rsidRPr="00D04026">
        <w:rPr>
          <w:spacing w:val="4"/>
          <w:szCs w:val="28"/>
        </w:rPr>
        <w:t xml:space="preserve"> đối tượng về hành</w:t>
      </w:r>
      <w:r w:rsidRPr="00D04026">
        <w:rPr>
          <w:spacing w:val="4"/>
          <w:szCs w:val="28"/>
          <w:lang w:val="vi-VN"/>
        </w:rPr>
        <w:t xml:space="preserve"> vi</w:t>
      </w:r>
      <w:r w:rsidRPr="00D04026">
        <w:rPr>
          <w:spacing w:val="4"/>
          <w:szCs w:val="28"/>
        </w:rPr>
        <w:t>:</w:t>
      </w:r>
      <w:r w:rsidRPr="00D04026">
        <w:rPr>
          <w:spacing w:val="4"/>
          <w:szCs w:val="28"/>
          <w:lang w:val="vi-VN"/>
        </w:rPr>
        <w:t xml:space="preserve"> </w:t>
      </w:r>
      <w:r w:rsidRPr="00D04026">
        <w:rPr>
          <w:spacing w:val="4"/>
          <w:szCs w:val="28"/>
        </w:rPr>
        <w:t>"M</w:t>
      </w:r>
      <w:r w:rsidRPr="00D04026">
        <w:rPr>
          <w:spacing w:val="4"/>
          <w:szCs w:val="28"/>
          <w:lang w:val="vi-VN"/>
        </w:rPr>
        <w:t>ua bán</w:t>
      </w:r>
      <w:r w:rsidRPr="00D04026">
        <w:rPr>
          <w:spacing w:val="4"/>
          <w:szCs w:val="28"/>
        </w:rPr>
        <w:t xml:space="preserve"> </w:t>
      </w:r>
      <w:r w:rsidRPr="00D04026">
        <w:rPr>
          <w:spacing w:val="4"/>
          <w:szCs w:val="28"/>
          <w:lang w:val="vi-VN"/>
        </w:rPr>
        <w:t>trái phép chất ma túy</w:t>
      </w:r>
      <w:r w:rsidRPr="00D04026">
        <w:rPr>
          <w:spacing w:val="4"/>
          <w:szCs w:val="28"/>
        </w:rPr>
        <w:t>"</w:t>
      </w:r>
      <w:r>
        <w:t xml:space="preserve">; 01 vụ/ 03 vụ về hành vi: </w:t>
      </w:r>
      <w:r w:rsidRPr="00D04026">
        <w:rPr>
          <w:spacing w:val="4"/>
          <w:szCs w:val="28"/>
        </w:rPr>
        <w:t>"Tàng trữ trái phép chất ma túy"</w:t>
      </w:r>
      <w:r>
        <w:rPr>
          <w:spacing w:val="4"/>
          <w:szCs w:val="28"/>
        </w:rPr>
        <w:t xml:space="preserve"> và "Chứa chấp sử dụng trái phép chất ma túy".</w:t>
      </w:r>
    </w:p>
  </w:footnote>
  <w:footnote w:id="14">
    <w:p w:rsidR="00121F9A" w:rsidRPr="00237E49" w:rsidRDefault="00121F9A" w:rsidP="00E703CA">
      <w:pPr>
        <w:pStyle w:val="FootnoteText"/>
        <w:ind w:firstLine="680"/>
        <w:jc w:val="both"/>
      </w:pPr>
      <w:r w:rsidRPr="00237E49">
        <w:rPr>
          <w:b/>
          <w:vertAlign w:val="superscript"/>
        </w:rPr>
        <w:t>(</w:t>
      </w:r>
      <w:r w:rsidRPr="00237E49">
        <w:rPr>
          <w:rStyle w:val="FootnoteReference"/>
          <w:b/>
        </w:rPr>
        <w:footnoteRef/>
      </w:r>
      <w:r w:rsidRPr="00237E49">
        <w:rPr>
          <w:b/>
          <w:vertAlign w:val="superscript"/>
        </w:rPr>
        <w:t>)</w:t>
      </w:r>
      <w:r w:rsidRPr="00237E49">
        <w:rPr>
          <w:b/>
        </w:rPr>
        <w:t xml:space="preserve"> </w:t>
      </w:r>
      <w:r w:rsidRPr="00237E49">
        <w:rPr>
          <w:rFonts w:eastAsia="Times New Roman" w:cs="Times New Roman"/>
          <w:szCs w:val="28"/>
        </w:rPr>
        <w:t>04 vụ/ 04 bị can về</w:t>
      </w:r>
      <w:r w:rsidRPr="00237E49">
        <w:rPr>
          <w:spacing w:val="4"/>
          <w:szCs w:val="28"/>
          <w:lang w:val="vi-VN"/>
        </w:rPr>
        <w:t xml:space="preserve"> </w:t>
      </w:r>
      <w:r w:rsidRPr="00237E49">
        <w:rPr>
          <w:spacing w:val="4"/>
          <w:szCs w:val="28"/>
        </w:rPr>
        <w:t>tội danh:</w:t>
      </w:r>
      <w:r w:rsidRPr="00237E49">
        <w:rPr>
          <w:spacing w:val="4"/>
          <w:szCs w:val="28"/>
          <w:lang w:val="vi-VN"/>
        </w:rPr>
        <w:t xml:space="preserve"> </w:t>
      </w:r>
      <w:r w:rsidRPr="00237E49">
        <w:rPr>
          <w:spacing w:val="4"/>
          <w:szCs w:val="28"/>
        </w:rPr>
        <w:t>"M</w:t>
      </w:r>
      <w:r w:rsidRPr="00237E49">
        <w:rPr>
          <w:spacing w:val="4"/>
          <w:szCs w:val="28"/>
          <w:lang w:val="vi-VN"/>
        </w:rPr>
        <w:t>ua bán</w:t>
      </w:r>
      <w:r w:rsidRPr="00237E49">
        <w:rPr>
          <w:spacing w:val="4"/>
          <w:szCs w:val="28"/>
        </w:rPr>
        <w:t xml:space="preserve"> </w:t>
      </w:r>
      <w:r w:rsidRPr="00237E49">
        <w:rPr>
          <w:spacing w:val="4"/>
          <w:szCs w:val="28"/>
          <w:lang w:val="vi-VN"/>
        </w:rPr>
        <w:t>trái phép chất ma túy</w:t>
      </w:r>
      <w:r w:rsidRPr="00237E49">
        <w:rPr>
          <w:spacing w:val="4"/>
          <w:szCs w:val="28"/>
        </w:rPr>
        <w:t>"</w:t>
      </w:r>
      <w:r w:rsidRPr="00237E49">
        <w:rPr>
          <w:spacing w:val="4"/>
          <w:szCs w:val="28"/>
          <w:lang w:val="vi-VN"/>
        </w:rPr>
        <w:t xml:space="preserve"> </w:t>
      </w:r>
      <w:r w:rsidRPr="00237E49">
        <w:rPr>
          <w:spacing w:val="4"/>
          <w:szCs w:val="28"/>
        </w:rPr>
        <w:t>và</w:t>
      </w:r>
      <w:r w:rsidRPr="00237E49">
        <w:rPr>
          <w:spacing w:val="4"/>
          <w:szCs w:val="28"/>
          <w:lang w:val="vi-VN"/>
        </w:rPr>
        <w:t xml:space="preserve"> </w:t>
      </w:r>
      <w:r w:rsidRPr="00237E49">
        <w:rPr>
          <w:spacing w:val="4"/>
          <w:szCs w:val="28"/>
        </w:rPr>
        <w:t>27 vụ/ 27 bị can về tội danh: "T</w:t>
      </w:r>
      <w:r w:rsidRPr="00237E49">
        <w:rPr>
          <w:spacing w:val="4"/>
          <w:szCs w:val="28"/>
          <w:lang w:val="vi-VN"/>
        </w:rPr>
        <w:t>àng trữ trái phép chất ma túy</w:t>
      </w:r>
      <w:r w:rsidRPr="00237E49">
        <w:rPr>
          <w:spacing w:val="4"/>
          <w:szCs w:val="28"/>
        </w:rPr>
        <w:t>".</w:t>
      </w:r>
    </w:p>
  </w:footnote>
  <w:footnote w:id="15">
    <w:p w:rsidR="001020F7" w:rsidRPr="00A7664E" w:rsidRDefault="001020F7" w:rsidP="00F82BC4">
      <w:pPr>
        <w:tabs>
          <w:tab w:val="left" w:pos="-284"/>
        </w:tabs>
        <w:ind w:firstLine="680"/>
        <w:jc w:val="both"/>
        <w:rPr>
          <w:sz w:val="20"/>
          <w:szCs w:val="20"/>
          <w:lang w:val="vi-VN"/>
        </w:rPr>
      </w:pPr>
      <w:r w:rsidRPr="00A7664E">
        <w:rPr>
          <w:b/>
          <w:sz w:val="20"/>
          <w:szCs w:val="20"/>
          <w:vertAlign w:val="superscript"/>
        </w:rPr>
        <w:t>(</w:t>
      </w:r>
      <w:r w:rsidRPr="00A7664E">
        <w:rPr>
          <w:rStyle w:val="FootnoteReference"/>
          <w:b/>
          <w:sz w:val="20"/>
          <w:szCs w:val="20"/>
        </w:rPr>
        <w:footnoteRef/>
      </w:r>
      <w:r w:rsidRPr="00A7664E">
        <w:rPr>
          <w:b/>
          <w:sz w:val="20"/>
          <w:szCs w:val="20"/>
          <w:vertAlign w:val="superscript"/>
        </w:rPr>
        <w:t>)</w:t>
      </w:r>
      <w:r w:rsidRPr="00A7664E">
        <w:rPr>
          <w:sz w:val="20"/>
          <w:szCs w:val="20"/>
        </w:rPr>
        <w:t xml:space="preserve"> </w:t>
      </w:r>
      <w:r>
        <w:rPr>
          <w:sz w:val="20"/>
          <w:szCs w:val="20"/>
        </w:rPr>
        <w:t>Xã Pa Ủ: 06 trường hợp, xã Thu Lũm: 02 trường hợp</w:t>
      </w:r>
      <w:r w:rsidRPr="00A7664E">
        <w:rPr>
          <w:sz w:val="20"/>
          <w:szCs w:val="20"/>
        </w:rPr>
        <w:t>.</w:t>
      </w:r>
    </w:p>
  </w:footnote>
  <w:footnote w:id="16">
    <w:p w:rsidR="001020F7" w:rsidRDefault="001020F7" w:rsidP="00F82BC4">
      <w:pPr>
        <w:pStyle w:val="FootnoteText"/>
        <w:ind w:firstLine="680"/>
        <w:jc w:val="both"/>
      </w:pPr>
      <w:r w:rsidRPr="00287B62">
        <w:rPr>
          <w:b/>
          <w:vertAlign w:val="superscript"/>
        </w:rPr>
        <w:t>(</w:t>
      </w:r>
      <w:r w:rsidRPr="00287B62">
        <w:rPr>
          <w:rStyle w:val="FootnoteReference"/>
          <w:b/>
        </w:rPr>
        <w:footnoteRef/>
      </w:r>
      <w:r w:rsidRPr="00287B62">
        <w:rPr>
          <w:b/>
          <w:vertAlign w:val="superscript"/>
        </w:rPr>
        <w:t>)</w:t>
      </w:r>
      <w:r w:rsidRPr="006F77AC">
        <w:rPr>
          <w:b/>
        </w:rPr>
        <w:t xml:space="preserve"> </w:t>
      </w:r>
      <w:r>
        <w:t>Xã Pa Ủ: 01 trường hợp, xã Pa Vệ Sủ: 02 trường hợp.</w:t>
      </w:r>
    </w:p>
  </w:footnote>
  <w:footnote w:id="17">
    <w:p w:rsidR="00A60A8B" w:rsidRPr="00EA45DD" w:rsidRDefault="00A60A8B" w:rsidP="002A7BEF">
      <w:pPr>
        <w:pStyle w:val="FootnoteText"/>
        <w:ind w:firstLine="680"/>
        <w:jc w:val="both"/>
        <w:rPr>
          <w:spacing w:val="-2"/>
        </w:rPr>
      </w:pPr>
      <w:r w:rsidRPr="00EA45DD">
        <w:rPr>
          <w:b/>
          <w:spacing w:val="-2"/>
          <w:vertAlign w:val="superscript"/>
        </w:rPr>
        <w:t>(</w:t>
      </w:r>
      <w:r w:rsidRPr="00EA45DD">
        <w:rPr>
          <w:rStyle w:val="FootnoteReference"/>
          <w:b/>
          <w:spacing w:val="-2"/>
        </w:rPr>
        <w:footnoteRef/>
      </w:r>
      <w:r w:rsidRPr="00EA45DD">
        <w:rPr>
          <w:b/>
          <w:spacing w:val="-2"/>
          <w:vertAlign w:val="superscript"/>
        </w:rPr>
        <w:t>)</w:t>
      </w:r>
      <w:r w:rsidRPr="00EA45DD">
        <w:rPr>
          <w:spacing w:val="-2"/>
        </w:rPr>
        <w:t xml:space="preserve"> </w:t>
      </w:r>
      <w:r w:rsidRPr="00EA45DD">
        <w:rPr>
          <w:rFonts w:eastAsia="Times New Roman" w:cs="Times New Roman"/>
          <w:spacing w:val="-2"/>
          <w:szCs w:val="28"/>
        </w:rPr>
        <w:t>01 vụ/ 01 người chết do</w:t>
      </w:r>
      <w:r w:rsidRPr="00EA45DD">
        <w:rPr>
          <w:rFonts w:eastAsia="Times New Roman" w:cs="Times New Roman"/>
          <w:spacing w:val="-2"/>
          <w:szCs w:val="28"/>
          <w:lang w:val="vi-VN"/>
        </w:rPr>
        <w:t xml:space="preserve"> tai nạn lao động</w:t>
      </w:r>
      <w:r w:rsidRPr="00EA45DD">
        <w:rPr>
          <w:rFonts w:eastAsia="Times New Roman" w:cs="Times New Roman"/>
          <w:spacing w:val="-2"/>
          <w:szCs w:val="28"/>
        </w:rPr>
        <w:t>;</w:t>
      </w:r>
      <w:r w:rsidRPr="00EA45DD">
        <w:rPr>
          <w:rFonts w:eastAsia="Times New Roman" w:cs="Times New Roman"/>
          <w:spacing w:val="-2"/>
          <w:szCs w:val="28"/>
          <w:lang w:val="vi-VN"/>
        </w:rPr>
        <w:t xml:space="preserve"> 01 vụ</w:t>
      </w:r>
      <w:r w:rsidRPr="00EA45DD">
        <w:rPr>
          <w:rFonts w:eastAsia="Times New Roman" w:cs="Times New Roman"/>
          <w:spacing w:val="-2"/>
          <w:szCs w:val="28"/>
        </w:rPr>
        <w:t xml:space="preserve">/ 01 người chết </w:t>
      </w:r>
      <w:r w:rsidRPr="00EA45DD">
        <w:rPr>
          <w:rFonts w:eastAsia="Times New Roman" w:cs="Times New Roman"/>
          <w:spacing w:val="-2"/>
          <w:szCs w:val="28"/>
          <w:lang w:val="vi-VN"/>
        </w:rPr>
        <w:t>do bệnh lý</w:t>
      </w:r>
      <w:r w:rsidRPr="00EA45DD">
        <w:rPr>
          <w:rFonts w:eastAsia="Times New Roman" w:cs="Times New Roman"/>
          <w:spacing w:val="-2"/>
          <w:szCs w:val="28"/>
        </w:rPr>
        <w:t>; 01 vụ/ 01 người chết do sốc ma túy; 01 vụ/ 01 người chết do trượt chân ngã; 01 vụ/ 01 trường hợp tự tử; 02 vụ/ 02 trường hợp bị đuối nước; 01 vụ/ 01 người chết do bị cảm; 01 vụ/ 01 người bị thương do bị điện giật và 01/ 02 người chết do ngộ độc, tự tử.</w:t>
      </w:r>
    </w:p>
  </w:footnote>
  <w:footnote w:id="18">
    <w:p w:rsidR="00C64322" w:rsidRPr="00B51145" w:rsidRDefault="00C64322" w:rsidP="00A9688D">
      <w:pPr>
        <w:ind w:firstLine="680"/>
        <w:jc w:val="both"/>
        <w:rPr>
          <w:spacing w:val="4"/>
          <w:sz w:val="20"/>
          <w:szCs w:val="20"/>
        </w:rPr>
      </w:pPr>
      <w:r w:rsidRPr="00B51145">
        <w:rPr>
          <w:b/>
          <w:sz w:val="20"/>
          <w:szCs w:val="20"/>
          <w:vertAlign w:val="superscript"/>
          <w:lang w:val="pt-BR"/>
        </w:rPr>
        <w:t>(</w:t>
      </w:r>
      <w:r w:rsidRPr="00B51145">
        <w:rPr>
          <w:rStyle w:val="FootnoteReference"/>
          <w:b/>
          <w:sz w:val="20"/>
          <w:szCs w:val="20"/>
        </w:rPr>
        <w:footnoteRef/>
      </w:r>
      <w:r w:rsidRPr="00B51145">
        <w:rPr>
          <w:b/>
          <w:sz w:val="20"/>
          <w:szCs w:val="20"/>
          <w:vertAlign w:val="superscript"/>
          <w:lang w:val="pt-BR"/>
        </w:rPr>
        <w:t>)</w:t>
      </w:r>
      <w:r w:rsidRPr="00B51145">
        <w:rPr>
          <w:sz w:val="20"/>
          <w:szCs w:val="20"/>
          <w:lang w:val="pt-BR"/>
        </w:rPr>
        <w:t xml:space="preserve"> Duy trì có hiệu quả 29 loại hình mô hình tiêu biểu trong phong trào toàn dân bảo vệ ANTQ: "Mô hình </w:t>
      </w:r>
      <w:r w:rsidRPr="00B51145">
        <w:rPr>
          <w:spacing w:val="4"/>
          <w:sz w:val="20"/>
          <w:szCs w:val="20"/>
        </w:rPr>
        <w:t>Dòng họ tự quản về ANTT"; "Tổ ANND"; "Xã không có tệ nạn ma túy (Xã Ka Lăng, Mù Cả, Tá Bạ, Thu Lũm)". Tiếp tục duy trì, củng cố 03 mô hình: Dòng họ "Chim" tự quản tại xã Bum Nưa, Đội dân phòng và Tổ PCCC tại các xã.</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548943292"/>
      <w:docPartObj>
        <w:docPartGallery w:val="Page Numbers (Top of Page)"/>
        <w:docPartUnique/>
      </w:docPartObj>
    </w:sdtPr>
    <w:sdtEndPr>
      <w:rPr>
        <w:noProof/>
      </w:rPr>
    </w:sdtEndPr>
    <w:sdtContent>
      <w:p w:rsidR="002E46BA" w:rsidRDefault="002E46BA">
        <w:pPr>
          <w:pStyle w:val="Header"/>
          <w:jc w:val="center"/>
        </w:pPr>
        <w:r>
          <w:fldChar w:fldCharType="begin"/>
        </w:r>
        <w:r>
          <w:instrText xml:space="preserve"> PAGE   \* MERGEFORMAT </w:instrText>
        </w:r>
        <w:r>
          <w:fldChar w:fldCharType="separate"/>
        </w:r>
        <w:r w:rsidR="007D158D">
          <w:rPr>
            <w:noProof/>
          </w:rPr>
          <w:t>15</w:t>
        </w:r>
        <w:r>
          <w:rPr>
            <w:noProof/>
          </w:rPr>
          <w:fldChar w:fldCharType="end"/>
        </w:r>
      </w:p>
    </w:sdtContent>
  </w:sdt>
  <w:p w:rsidR="002E46BA" w:rsidRDefault="002E46BA">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44FC"/>
    <w:rsid w:val="000434FF"/>
    <w:rsid w:val="00047CF6"/>
    <w:rsid w:val="00064DC8"/>
    <w:rsid w:val="00064DF0"/>
    <w:rsid w:val="000755E8"/>
    <w:rsid w:val="000B3048"/>
    <w:rsid w:val="000E723B"/>
    <w:rsid w:val="001020F7"/>
    <w:rsid w:val="00121F9A"/>
    <w:rsid w:val="00126689"/>
    <w:rsid w:val="001344CA"/>
    <w:rsid w:val="001541B9"/>
    <w:rsid w:val="001B2361"/>
    <w:rsid w:val="001B51ED"/>
    <w:rsid w:val="001C70A2"/>
    <w:rsid w:val="001D6A24"/>
    <w:rsid w:val="001E48F0"/>
    <w:rsid w:val="002067BD"/>
    <w:rsid w:val="00214235"/>
    <w:rsid w:val="00263450"/>
    <w:rsid w:val="002859DE"/>
    <w:rsid w:val="002A735C"/>
    <w:rsid w:val="002A7BEF"/>
    <w:rsid w:val="002B659F"/>
    <w:rsid w:val="002C35CC"/>
    <w:rsid w:val="002D1388"/>
    <w:rsid w:val="002D3F0E"/>
    <w:rsid w:val="002E46BA"/>
    <w:rsid w:val="002F4B69"/>
    <w:rsid w:val="00326EEF"/>
    <w:rsid w:val="00327CEA"/>
    <w:rsid w:val="00346067"/>
    <w:rsid w:val="00360C5D"/>
    <w:rsid w:val="00371947"/>
    <w:rsid w:val="00387DA7"/>
    <w:rsid w:val="003A77AE"/>
    <w:rsid w:val="003B4D50"/>
    <w:rsid w:val="003E44FC"/>
    <w:rsid w:val="003E789C"/>
    <w:rsid w:val="00405B2E"/>
    <w:rsid w:val="00420500"/>
    <w:rsid w:val="00454D6E"/>
    <w:rsid w:val="00461D20"/>
    <w:rsid w:val="004910E1"/>
    <w:rsid w:val="004955F8"/>
    <w:rsid w:val="004A359F"/>
    <w:rsid w:val="004F33FA"/>
    <w:rsid w:val="00532635"/>
    <w:rsid w:val="00544E88"/>
    <w:rsid w:val="005853DF"/>
    <w:rsid w:val="00585D6F"/>
    <w:rsid w:val="00590245"/>
    <w:rsid w:val="005A05BD"/>
    <w:rsid w:val="005C020B"/>
    <w:rsid w:val="005D0EF6"/>
    <w:rsid w:val="005D5B85"/>
    <w:rsid w:val="005E2851"/>
    <w:rsid w:val="006026EB"/>
    <w:rsid w:val="00627EE5"/>
    <w:rsid w:val="006679C4"/>
    <w:rsid w:val="006701A3"/>
    <w:rsid w:val="006719F6"/>
    <w:rsid w:val="00674235"/>
    <w:rsid w:val="00674B89"/>
    <w:rsid w:val="00692620"/>
    <w:rsid w:val="006A4F16"/>
    <w:rsid w:val="006B32BF"/>
    <w:rsid w:val="006E3E66"/>
    <w:rsid w:val="006E500D"/>
    <w:rsid w:val="00716597"/>
    <w:rsid w:val="00734D4F"/>
    <w:rsid w:val="00741D79"/>
    <w:rsid w:val="0074398F"/>
    <w:rsid w:val="0074667D"/>
    <w:rsid w:val="00767B82"/>
    <w:rsid w:val="00770735"/>
    <w:rsid w:val="007A498B"/>
    <w:rsid w:val="007A6BEF"/>
    <w:rsid w:val="007C0719"/>
    <w:rsid w:val="007D158D"/>
    <w:rsid w:val="007E1259"/>
    <w:rsid w:val="007F7AC4"/>
    <w:rsid w:val="00822E80"/>
    <w:rsid w:val="00861A20"/>
    <w:rsid w:val="00867E00"/>
    <w:rsid w:val="008B2E88"/>
    <w:rsid w:val="008C08C9"/>
    <w:rsid w:val="008E1A4E"/>
    <w:rsid w:val="008E4B17"/>
    <w:rsid w:val="008F483C"/>
    <w:rsid w:val="0090429B"/>
    <w:rsid w:val="009118A8"/>
    <w:rsid w:val="00916ECB"/>
    <w:rsid w:val="00957F44"/>
    <w:rsid w:val="009A292D"/>
    <w:rsid w:val="009C532A"/>
    <w:rsid w:val="009C76FA"/>
    <w:rsid w:val="009D17AC"/>
    <w:rsid w:val="00A0744A"/>
    <w:rsid w:val="00A237BC"/>
    <w:rsid w:val="00A32E6C"/>
    <w:rsid w:val="00A4018D"/>
    <w:rsid w:val="00A60A8B"/>
    <w:rsid w:val="00A96598"/>
    <w:rsid w:val="00A9688D"/>
    <w:rsid w:val="00AE689C"/>
    <w:rsid w:val="00AE75D2"/>
    <w:rsid w:val="00B06BB0"/>
    <w:rsid w:val="00B11197"/>
    <w:rsid w:val="00B26807"/>
    <w:rsid w:val="00B32F4A"/>
    <w:rsid w:val="00B70E00"/>
    <w:rsid w:val="00B94CE5"/>
    <w:rsid w:val="00BC2826"/>
    <w:rsid w:val="00BC558C"/>
    <w:rsid w:val="00BD02CF"/>
    <w:rsid w:val="00BE0564"/>
    <w:rsid w:val="00BF7379"/>
    <w:rsid w:val="00C42DA3"/>
    <w:rsid w:val="00C514AC"/>
    <w:rsid w:val="00C5199E"/>
    <w:rsid w:val="00C64322"/>
    <w:rsid w:val="00C748E0"/>
    <w:rsid w:val="00C95B87"/>
    <w:rsid w:val="00CA25B2"/>
    <w:rsid w:val="00CE2B5D"/>
    <w:rsid w:val="00CF0C1C"/>
    <w:rsid w:val="00D060D0"/>
    <w:rsid w:val="00D15BFC"/>
    <w:rsid w:val="00D16FAA"/>
    <w:rsid w:val="00D25C1A"/>
    <w:rsid w:val="00D313A1"/>
    <w:rsid w:val="00D4458D"/>
    <w:rsid w:val="00D51482"/>
    <w:rsid w:val="00D53A84"/>
    <w:rsid w:val="00D64E0D"/>
    <w:rsid w:val="00D73E10"/>
    <w:rsid w:val="00D75151"/>
    <w:rsid w:val="00DA0F18"/>
    <w:rsid w:val="00DB225A"/>
    <w:rsid w:val="00DE3C7B"/>
    <w:rsid w:val="00DE5D4D"/>
    <w:rsid w:val="00E04ADA"/>
    <w:rsid w:val="00E10DBE"/>
    <w:rsid w:val="00E27FF6"/>
    <w:rsid w:val="00E47E65"/>
    <w:rsid w:val="00E703CA"/>
    <w:rsid w:val="00E812CD"/>
    <w:rsid w:val="00E94D03"/>
    <w:rsid w:val="00EB072C"/>
    <w:rsid w:val="00ED2A3F"/>
    <w:rsid w:val="00EE388E"/>
    <w:rsid w:val="00EE6D91"/>
    <w:rsid w:val="00F0039A"/>
    <w:rsid w:val="00F023F0"/>
    <w:rsid w:val="00F07C62"/>
    <w:rsid w:val="00F12664"/>
    <w:rsid w:val="00F26A16"/>
    <w:rsid w:val="00F306A7"/>
    <w:rsid w:val="00F369B9"/>
    <w:rsid w:val="00F37EC8"/>
    <w:rsid w:val="00F7782A"/>
    <w:rsid w:val="00F82BC4"/>
    <w:rsid w:val="00F876C9"/>
    <w:rsid w:val="00F911A0"/>
    <w:rsid w:val="00FA16A3"/>
    <w:rsid w:val="00FA34B2"/>
    <w:rsid w:val="00FB23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C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4FF"/>
    <w:pPr>
      <w:tabs>
        <w:tab w:val="center" w:pos="4680"/>
        <w:tab w:val="right" w:pos="9360"/>
      </w:tabs>
    </w:pPr>
  </w:style>
  <w:style w:type="character" w:customStyle="1" w:styleId="HeaderChar">
    <w:name w:val="Header Char"/>
    <w:basedOn w:val="DefaultParagraphFont"/>
    <w:link w:val="Header"/>
    <w:uiPriority w:val="99"/>
    <w:rsid w:val="000434F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434FF"/>
    <w:pPr>
      <w:tabs>
        <w:tab w:val="center" w:pos="4680"/>
        <w:tab w:val="right" w:pos="9360"/>
      </w:tabs>
    </w:pPr>
  </w:style>
  <w:style w:type="character" w:customStyle="1" w:styleId="FooterChar">
    <w:name w:val="Footer Char"/>
    <w:basedOn w:val="DefaultParagraphFont"/>
    <w:link w:val="Footer"/>
    <w:uiPriority w:val="99"/>
    <w:rsid w:val="000434F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E75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5D2"/>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nhideWhenUsed/>
    <w:qFormat/>
    <w:rsid w:val="004A359F"/>
    <w:rPr>
      <w:rFonts w:eastAsiaTheme="minorHAnsi" w:cstheme="minorBid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qFormat/>
    <w:rsid w:val="004A359F"/>
    <w:rPr>
      <w:rFonts w:ascii="Times New Roman" w:hAnsi="Times New Roman"/>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
    <w:basedOn w:val="DefaultParagraphFont"/>
    <w:link w:val="CharChar1CharCharCharChar1CharCharCharCharCharCharCharChar"/>
    <w:uiPriority w:val="99"/>
    <w:unhideWhenUsed/>
    <w:qFormat/>
    <w:rsid w:val="004A359F"/>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4A359F"/>
    <w:pPr>
      <w:spacing w:after="160" w:line="240" w:lineRule="exact"/>
    </w:pPr>
    <w:rPr>
      <w:rFonts w:asciiTheme="minorHAnsi" w:eastAsiaTheme="minorHAnsi" w:hAnsiTheme="minorHAnsi" w:cstheme="minorBidi"/>
      <w:sz w:val="22"/>
      <w:szCs w:val="22"/>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caption" w:uiPriority="35" w:qFormat="1"/>
    <w:lsdException w:name="footnote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679C4"/>
    <w:pPr>
      <w:spacing w:after="0" w:line="240" w:lineRule="auto"/>
    </w:pPr>
    <w:rPr>
      <w:rFonts w:ascii="Times New Roman" w:eastAsia="Times New Roman" w:hAnsi="Times New Roman" w:cs="Times New Roman"/>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434FF"/>
    <w:pPr>
      <w:tabs>
        <w:tab w:val="center" w:pos="4680"/>
        <w:tab w:val="right" w:pos="9360"/>
      </w:tabs>
    </w:pPr>
  </w:style>
  <w:style w:type="character" w:customStyle="1" w:styleId="HeaderChar">
    <w:name w:val="Header Char"/>
    <w:basedOn w:val="DefaultParagraphFont"/>
    <w:link w:val="Header"/>
    <w:uiPriority w:val="99"/>
    <w:rsid w:val="000434FF"/>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0434FF"/>
    <w:pPr>
      <w:tabs>
        <w:tab w:val="center" w:pos="4680"/>
        <w:tab w:val="right" w:pos="9360"/>
      </w:tabs>
    </w:pPr>
  </w:style>
  <w:style w:type="character" w:customStyle="1" w:styleId="FooterChar">
    <w:name w:val="Footer Char"/>
    <w:basedOn w:val="DefaultParagraphFont"/>
    <w:link w:val="Footer"/>
    <w:uiPriority w:val="99"/>
    <w:rsid w:val="000434FF"/>
    <w:rPr>
      <w:rFonts w:ascii="Times New Roman" w:eastAsia="Times New Roman" w:hAnsi="Times New Roman" w:cs="Times New Roman"/>
      <w:sz w:val="28"/>
      <w:szCs w:val="28"/>
    </w:rPr>
  </w:style>
  <w:style w:type="paragraph" w:styleId="BalloonText">
    <w:name w:val="Balloon Text"/>
    <w:basedOn w:val="Normal"/>
    <w:link w:val="BalloonTextChar"/>
    <w:uiPriority w:val="99"/>
    <w:semiHidden/>
    <w:unhideWhenUsed/>
    <w:rsid w:val="00AE75D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75D2"/>
    <w:rPr>
      <w:rFonts w:ascii="Segoe UI" w:eastAsia="Times New Roman" w:hAnsi="Segoe UI" w:cs="Segoe UI"/>
      <w:sz w:val="18"/>
      <w:szCs w:val="18"/>
    </w:rPr>
  </w:style>
  <w:style w:type="paragraph" w:styleId="FootnoteText">
    <w:name w:val="footnote text"/>
    <w:aliases w:val="Footnote Text Char Char Char Char Char,Footnote Text Char Char Char Char Char Char Ch,Footnote Text Char Tegn Char,Footnote Text Char Char Char Char Char Char Ch Char,Footnote Text Char Char Char Char Char Char Ch Char Char Char,Char4,ft"/>
    <w:basedOn w:val="Normal"/>
    <w:link w:val="FootnoteTextChar"/>
    <w:unhideWhenUsed/>
    <w:qFormat/>
    <w:rsid w:val="004A359F"/>
    <w:rPr>
      <w:rFonts w:eastAsiaTheme="minorHAnsi" w:cstheme="minorBidi"/>
      <w:sz w:val="20"/>
      <w:szCs w:val="20"/>
    </w:rPr>
  </w:style>
  <w:style w:type="character" w:customStyle="1" w:styleId="FootnoteTextChar">
    <w:name w:val="Footnote Text Char"/>
    <w:aliases w:val="Footnote Text Char Char Char Char Char Char,Footnote Text Char Char Char Char Char Char Ch Char1,Footnote Text Char Tegn Char Char,Footnote Text Char Char Char Char Char Char Ch Char Char,Char4 Char,ft Char"/>
    <w:basedOn w:val="DefaultParagraphFont"/>
    <w:link w:val="FootnoteText"/>
    <w:qFormat/>
    <w:rsid w:val="004A359F"/>
    <w:rPr>
      <w:rFonts w:ascii="Times New Roman" w:hAnsi="Times New Roman"/>
      <w:sz w:val="20"/>
      <w:szCs w:val="20"/>
    </w:rPr>
  </w:style>
  <w:style w:type="character" w:styleId="FootnoteReference">
    <w:name w:val="footnote reference"/>
    <w:aliases w:val="Footnote,Footnote text,Footnote Text1,Footnote Text2,Footnote Text11,Footnote Text3,ftref,fr,16 Point,Superscript 6 Point,BearingPoint,Ref,de nota al pie,Footnote + Arial,10 pt,Black,f,4_,Footnote Char,Footnote text Char,ftref Char"/>
    <w:basedOn w:val="DefaultParagraphFont"/>
    <w:link w:val="CharChar1CharCharCharChar1CharCharCharCharCharCharCharChar"/>
    <w:uiPriority w:val="99"/>
    <w:unhideWhenUsed/>
    <w:qFormat/>
    <w:rsid w:val="004A359F"/>
    <w:rPr>
      <w:vertAlign w:val="superscript"/>
    </w:rPr>
  </w:style>
  <w:style w:type="paragraph" w:customStyle="1" w:styleId="CharChar1CharCharCharChar1CharCharCharCharCharCharCharChar">
    <w:name w:val="Char Char1 Char Char Char Char1 Char Char Char Char Char Char Char Char"/>
    <w:aliases w:val="Char Char1 Char Char Char Char1 Char Char Char Char Char Char Char Char Char Char Char Char"/>
    <w:basedOn w:val="Normal"/>
    <w:next w:val="Normal"/>
    <w:link w:val="FootnoteReference"/>
    <w:uiPriority w:val="99"/>
    <w:rsid w:val="004A359F"/>
    <w:pPr>
      <w:spacing w:after="160" w:line="240" w:lineRule="exact"/>
    </w:pPr>
    <w:rPr>
      <w:rFonts w:asciiTheme="minorHAnsi" w:eastAsiaTheme="minorHAnsi" w:hAnsiTheme="minorHAnsi" w:cstheme="minorBidi"/>
      <w:sz w:val="22"/>
      <w:szCs w:val="22"/>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828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121</TotalTime>
  <Pages>15</Pages>
  <Words>5174</Words>
  <Characters>29494</Characters>
  <Application>Microsoft Office Word</Application>
  <DocSecurity>0</DocSecurity>
  <Lines>245</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34599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ADMINPC</dc:creator>
  <cp:keywords/>
  <dc:description/>
  <cp:lastModifiedBy>AutoBVT</cp:lastModifiedBy>
  <cp:revision>128</cp:revision>
  <cp:lastPrinted>2019-11-23T02:09:00Z</cp:lastPrinted>
  <dcterms:created xsi:type="dcterms:W3CDTF">2019-11-25T01:58:00Z</dcterms:created>
  <dcterms:modified xsi:type="dcterms:W3CDTF">2014-03-19T17:11:00Z</dcterms:modified>
</cp:coreProperties>
</file>